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3DF0" w:rsidRPr="00540042" w:rsidRDefault="00393DF0"/>
    <w:p w14:paraId="00000002" w14:textId="77777777" w:rsidR="00393DF0" w:rsidRPr="00540042" w:rsidRDefault="00393DF0"/>
    <w:p w14:paraId="00000003" w14:textId="77777777" w:rsidR="00393DF0" w:rsidRPr="00540042" w:rsidRDefault="00393DF0"/>
    <w:p w14:paraId="00000004" w14:textId="77777777" w:rsidR="00393DF0" w:rsidRPr="00540042" w:rsidRDefault="00393DF0"/>
    <w:p w14:paraId="00000005" w14:textId="77777777" w:rsidR="00393DF0" w:rsidRPr="00540042" w:rsidRDefault="00393DF0"/>
    <w:p w14:paraId="00000006" w14:textId="0C02A95D" w:rsidR="00393DF0" w:rsidRPr="00540042" w:rsidRDefault="00C45B71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 w:rsidR="00793DF9">
        <w:rPr>
          <w:rFonts w:eastAsia="Arial"/>
          <w:b/>
        </w:rPr>
        <w:t>9</w:t>
      </w:r>
      <w:r w:rsidR="00A72DE7">
        <w:rPr>
          <w:rFonts w:eastAsia="Arial"/>
          <w:b/>
        </w:rPr>
        <w:t>5</w:t>
      </w:r>
      <w:r w:rsidRPr="00540042">
        <w:rPr>
          <w:rFonts w:eastAsia="Arial"/>
          <w:b/>
        </w:rPr>
        <w:t>/202</w:t>
      </w:r>
      <w:r w:rsidR="003C55B0" w:rsidRPr="00540042">
        <w:rPr>
          <w:rFonts w:eastAsia="Arial"/>
          <w:b/>
        </w:rPr>
        <w:t>3</w:t>
      </w:r>
    </w:p>
    <w:p w14:paraId="00000007" w14:textId="77777777" w:rsidR="00393DF0" w:rsidRPr="00540042" w:rsidRDefault="00393DF0">
      <w:pPr>
        <w:jc w:val="both"/>
        <w:rPr>
          <w:rFonts w:eastAsia="Arial"/>
        </w:rPr>
      </w:pPr>
    </w:p>
    <w:p w14:paraId="00000008" w14:textId="77777777" w:rsidR="00393DF0" w:rsidRPr="00540042" w:rsidRDefault="00393DF0">
      <w:pPr>
        <w:jc w:val="both"/>
        <w:rPr>
          <w:rFonts w:eastAsia="Arial"/>
        </w:rPr>
      </w:pPr>
    </w:p>
    <w:p w14:paraId="00000009" w14:textId="77777777" w:rsidR="00393DF0" w:rsidRPr="00540042" w:rsidRDefault="00393DF0">
      <w:pPr>
        <w:rPr>
          <w:rFonts w:eastAsia="Arial"/>
          <w:color w:val="292526"/>
        </w:rPr>
      </w:pPr>
    </w:p>
    <w:p w14:paraId="0000000B" w14:textId="2E24EBE9" w:rsidR="00393DF0" w:rsidRPr="00322FCE" w:rsidRDefault="00540042" w:rsidP="003C55B0">
      <w:pPr>
        <w:ind w:left="2880"/>
        <w:jc w:val="both"/>
        <w:rPr>
          <w:rFonts w:eastAsia="Arial"/>
        </w:rPr>
      </w:pPr>
      <w:r w:rsidRPr="00322FCE">
        <w:rPr>
          <w:rFonts w:eastAsia="Arial"/>
          <w:b/>
        </w:rPr>
        <w:t xml:space="preserve">Dispõe sobre a </w:t>
      </w:r>
      <w:r w:rsidR="00793DF9" w:rsidRPr="00322FCE">
        <w:rPr>
          <w:rFonts w:eastAsia="Arial"/>
          <w:b/>
        </w:rPr>
        <w:t>exoneração</w:t>
      </w:r>
      <w:r w:rsidR="00322FCE" w:rsidRPr="00322FCE">
        <w:rPr>
          <w:rFonts w:eastAsia="Arial"/>
          <w:b/>
        </w:rPr>
        <w:t xml:space="preserve"> </w:t>
      </w:r>
      <w:r w:rsidRPr="00322FCE">
        <w:rPr>
          <w:rFonts w:eastAsia="Arial"/>
          <w:b/>
        </w:rPr>
        <w:t>d</w:t>
      </w:r>
      <w:r w:rsidR="00793DF9" w:rsidRPr="00322FCE">
        <w:rPr>
          <w:rFonts w:eastAsia="Arial"/>
          <w:b/>
        </w:rPr>
        <w:t>a servidora ocupante do</w:t>
      </w:r>
      <w:r w:rsidRPr="00322FCE">
        <w:rPr>
          <w:rFonts w:eastAsia="Arial"/>
          <w:b/>
        </w:rPr>
        <w:t xml:space="preserve"> cargo de </w:t>
      </w:r>
      <w:r w:rsidR="00793DF9" w:rsidRPr="00322FCE">
        <w:rPr>
          <w:rFonts w:eastAsia="Arial"/>
          <w:b/>
        </w:rPr>
        <w:t>Assessor Pa</w:t>
      </w:r>
      <w:r w:rsidR="00521514" w:rsidRPr="00322FCE">
        <w:rPr>
          <w:rFonts w:eastAsia="Arial"/>
          <w:b/>
        </w:rPr>
        <w:t>r</w:t>
      </w:r>
      <w:r w:rsidR="00793DF9" w:rsidRPr="00322FCE">
        <w:rPr>
          <w:rFonts w:eastAsia="Arial"/>
          <w:b/>
        </w:rPr>
        <w:t>lamentar</w:t>
      </w:r>
      <w:r w:rsidRPr="00322FCE">
        <w:rPr>
          <w:rFonts w:eastAsia="Arial"/>
          <w:b/>
        </w:rPr>
        <w:t>.</w:t>
      </w:r>
    </w:p>
    <w:p w14:paraId="0000000C" w14:textId="77777777" w:rsidR="00393DF0" w:rsidRPr="00322FCE" w:rsidRDefault="00393DF0">
      <w:pPr>
        <w:jc w:val="both"/>
        <w:rPr>
          <w:rFonts w:eastAsia="Arial"/>
        </w:rPr>
      </w:pPr>
    </w:p>
    <w:p w14:paraId="0000000D" w14:textId="77777777" w:rsidR="00393DF0" w:rsidRPr="00322FCE" w:rsidRDefault="00393DF0">
      <w:pPr>
        <w:jc w:val="both"/>
        <w:rPr>
          <w:rFonts w:eastAsia="Arial"/>
        </w:rPr>
      </w:pPr>
    </w:p>
    <w:p w14:paraId="0000000E" w14:textId="77777777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>O Presidente da Câmara Municipal de Schroeder, no uso de suas atribuições legais e regimentais, RESOLVE:</w:t>
      </w:r>
    </w:p>
    <w:p w14:paraId="0000000F" w14:textId="77777777" w:rsidR="00393DF0" w:rsidRPr="00322FCE" w:rsidRDefault="00393DF0">
      <w:pPr>
        <w:jc w:val="both"/>
        <w:rPr>
          <w:rFonts w:eastAsia="Arial"/>
        </w:rPr>
      </w:pPr>
    </w:p>
    <w:p w14:paraId="00000010" w14:textId="5A57179C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 xml:space="preserve">Art. 1º </w:t>
      </w:r>
      <w:r w:rsidR="00793DF9" w:rsidRPr="00322FCE">
        <w:rPr>
          <w:rFonts w:eastAsia="Arial"/>
        </w:rPr>
        <w:t xml:space="preserve">Aceitar o pedido de exoneração da Servidora </w:t>
      </w:r>
      <w:r w:rsidR="00793DF9" w:rsidRPr="00322FCE">
        <w:rPr>
          <w:rFonts w:eastAsia="Arial"/>
          <w:b/>
          <w:bCs/>
        </w:rPr>
        <w:t xml:space="preserve">Naiara Sacht, </w:t>
      </w:r>
      <w:r w:rsidR="00793DF9" w:rsidRPr="00322FCE">
        <w:rPr>
          <w:rFonts w:eastAsia="Arial"/>
        </w:rPr>
        <w:t>matricula n. 043, ocupante do cargo de Assessora Parlamentar, com efeitos a partir de 1º de dezembro de 2023.</w:t>
      </w:r>
    </w:p>
    <w:p w14:paraId="00000011" w14:textId="77777777" w:rsidR="00393DF0" w:rsidRPr="00322FCE" w:rsidRDefault="00393DF0">
      <w:pPr>
        <w:jc w:val="both"/>
        <w:rPr>
          <w:rFonts w:eastAsia="Arial"/>
        </w:rPr>
      </w:pPr>
    </w:p>
    <w:p w14:paraId="00000012" w14:textId="77777777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>Art. 2º Esta Portaria entra em vigor nesta data.</w:t>
      </w:r>
    </w:p>
    <w:p w14:paraId="00000013" w14:textId="77777777" w:rsidR="00393DF0" w:rsidRPr="00322FCE" w:rsidRDefault="00393DF0">
      <w:pPr>
        <w:jc w:val="both"/>
        <w:rPr>
          <w:rFonts w:eastAsia="Arial"/>
        </w:rPr>
      </w:pPr>
    </w:p>
    <w:p w14:paraId="00000014" w14:textId="77777777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>Registre-se, publique-se e cumpra-se.</w:t>
      </w:r>
    </w:p>
    <w:p w14:paraId="00000015" w14:textId="77777777" w:rsidR="00393DF0" w:rsidRPr="00322FCE" w:rsidRDefault="00393DF0">
      <w:pPr>
        <w:jc w:val="both"/>
        <w:rPr>
          <w:rFonts w:eastAsia="Arial"/>
        </w:rPr>
      </w:pPr>
    </w:p>
    <w:p w14:paraId="00000016" w14:textId="42040D4D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 xml:space="preserve">Schroeder, </w:t>
      </w:r>
      <w:r w:rsidR="00793DF9" w:rsidRPr="00322FCE">
        <w:rPr>
          <w:rFonts w:eastAsia="Arial"/>
        </w:rPr>
        <w:t>30</w:t>
      </w:r>
      <w:r w:rsidRPr="00322FCE">
        <w:rPr>
          <w:rFonts w:eastAsia="Arial"/>
        </w:rPr>
        <w:t xml:space="preserve"> de </w:t>
      </w:r>
      <w:r w:rsidR="00793DF9" w:rsidRPr="00322FCE">
        <w:rPr>
          <w:rFonts w:eastAsia="Arial"/>
        </w:rPr>
        <w:t>novembro</w:t>
      </w:r>
      <w:r w:rsidRPr="00322FCE">
        <w:rPr>
          <w:rFonts w:eastAsia="Arial"/>
        </w:rPr>
        <w:t xml:space="preserve"> de 202</w:t>
      </w:r>
      <w:r w:rsidR="00540042" w:rsidRPr="00322FCE">
        <w:rPr>
          <w:rFonts w:eastAsia="Arial"/>
        </w:rPr>
        <w:t>3</w:t>
      </w:r>
      <w:r w:rsidRPr="00322FCE">
        <w:rPr>
          <w:rFonts w:eastAsia="Arial"/>
        </w:rPr>
        <w:t>.</w:t>
      </w:r>
    </w:p>
    <w:p w14:paraId="00000017" w14:textId="77777777" w:rsidR="00393DF0" w:rsidRPr="00322FCE" w:rsidRDefault="00393DF0">
      <w:pPr>
        <w:jc w:val="both"/>
        <w:rPr>
          <w:rFonts w:eastAsia="Arial"/>
        </w:rPr>
      </w:pPr>
    </w:p>
    <w:p w14:paraId="00000018" w14:textId="79382762" w:rsidR="00393DF0" w:rsidRPr="00322FCE" w:rsidRDefault="00393DF0">
      <w:pPr>
        <w:jc w:val="both"/>
        <w:rPr>
          <w:rFonts w:eastAsia="Arial"/>
        </w:rPr>
      </w:pPr>
    </w:p>
    <w:p w14:paraId="7A4BE690" w14:textId="77777777" w:rsidR="00540042" w:rsidRPr="00322FCE" w:rsidRDefault="00540042">
      <w:pPr>
        <w:jc w:val="both"/>
        <w:rPr>
          <w:rFonts w:eastAsia="Arial"/>
        </w:rPr>
      </w:pPr>
    </w:p>
    <w:p w14:paraId="00000019" w14:textId="77777777" w:rsidR="00393DF0" w:rsidRPr="00322FCE" w:rsidRDefault="00393DF0">
      <w:pPr>
        <w:jc w:val="both"/>
        <w:rPr>
          <w:rFonts w:eastAsia="Arial"/>
        </w:rPr>
      </w:pPr>
    </w:p>
    <w:p w14:paraId="0000001A" w14:textId="77777777" w:rsidR="00393DF0" w:rsidRPr="00322FCE" w:rsidRDefault="00C45B71">
      <w:pPr>
        <w:jc w:val="center"/>
        <w:rPr>
          <w:rFonts w:eastAsia="Arial"/>
        </w:rPr>
      </w:pPr>
      <w:r w:rsidRPr="00322FCE">
        <w:rPr>
          <w:rFonts w:eastAsia="Arial"/>
          <w:b/>
        </w:rPr>
        <w:t>Ver. Manoel Ednilson Burgardt</w:t>
      </w:r>
    </w:p>
    <w:p w14:paraId="0000001B" w14:textId="77777777" w:rsidR="00393DF0" w:rsidRPr="00322FCE" w:rsidRDefault="00C45B71">
      <w:pPr>
        <w:jc w:val="center"/>
        <w:rPr>
          <w:rFonts w:eastAsia="Arial"/>
        </w:rPr>
      </w:pPr>
      <w:r w:rsidRPr="00322FCE">
        <w:rPr>
          <w:rFonts w:eastAsia="Arial"/>
        </w:rPr>
        <w:t>Presidente</w:t>
      </w:r>
    </w:p>
    <w:p w14:paraId="0000001C" w14:textId="77777777" w:rsidR="00393DF0" w:rsidRPr="00322FCE" w:rsidRDefault="00393DF0">
      <w:pPr>
        <w:jc w:val="both"/>
        <w:rPr>
          <w:rFonts w:eastAsia="Arial"/>
        </w:rPr>
      </w:pPr>
    </w:p>
    <w:p w14:paraId="0000001D" w14:textId="3A2DC27B" w:rsidR="00393DF0" w:rsidRDefault="00393DF0">
      <w:pPr>
        <w:jc w:val="both"/>
        <w:rPr>
          <w:rFonts w:eastAsia="Arial"/>
        </w:rPr>
      </w:pPr>
    </w:p>
    <w:p w14:paraId="088ACCA4" w14:textId="77777777" w:rsidR="00C45B71" w:rsidRPr="00540042" w:rsidRDefault="00C45B71">
      <w:pPr>
        <w:jc w:val="both"/>
        <w:rPr>
          <w:rFonts w:eastAsia="Arial"/>
        </w:rPr>
      </w:pPr>
    </w:p>
    <w:p w14:paraId="0000001E" w14:textId="77777777" w:rsidR="00393DF0" w:rsidRPr="00540042" w:rsidRDefault="00C45B71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0000001F" w14:textId="77777777" w:rsidR="00393DF0" w:rsidRPr="00540042" w:rsidRDefault="00393DF0">
      <w:pPr>
        <w:jc w:val="right"/>
        <w:rPr>
          <w:rFonts w:eastAsia="Arial"/>
        </w:rPr>
      </w:pPr>
    </w:p>
    <w:p w14:paraId="20D180A1" w14:textId="77777777" w:rsidR="00540042" w:rsidRPr="00540042" w:rsidRDefault="00540042" w:rsidP="00540042">
      <w:r w:rsidRPr="00540042">
        <w:t>Mariléia Hackbarth – Diretora Geral</w:t>
      </w:r>
    </w:p>
    <w:p w14:paraId="00000020" w14:textId="77777777" w:rsidR="00393DF0" w:rsidRPr="00540042" w:rsidRDefault="00393DF0">
      <w:pPr>
        <w:rPr>
          <w:rFonts w:eastAsia="Arial"/>
        </w:rPr>
      </w:pPr>
    </w:p>
    <w:p w14:paraId="00000021" w14:textId="77777777" w:rsidR="00393DF0" w:rsidRPr="00540042" w:rsidRDefault="00393DF0">
      <w:pPr>
        <w:rPr>
          <w:rFonts w:eastAsia="Arial"/>
        </w:rPr>
      </w:pPr>
    </w:p>
    <w:p w14:paraId="00000022" w14:textId="77777777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</w:rPr>
        <w:t xml:space="preserve">Registrada e publicada nesta data. </w:t>
      </w:r>
    </w:p>
    <w:p w14:paraId="00000023" w14:textId="77777777" w:rsidR="00393DF0" w:rsidRPr="00540042" w:rsidRDefault="00393DF0"/>
    <w:p w14:paraId="00000024" w14:textId="77777777" w:rsidR="00393DF0" w:rsidRPr="00540042" w:rsidRDefault="00393DF0">
      <w:pPr>
        <w:jc w:val="right"/>
      </w:pPr>
    </w:p>
    <w:p w14:paraId="00000025" w14:textId="77777777" w:rsidR="00393DF0" w:rsidRPr="00540042" w:rsidRDefault="00393DF0">
      <w:pPr>
        <w:jc w:val="right"/>
      </w:pPr>
    </w:p>
    <w:p w14:paraId="00000026" w14:textId="77777777" w:rsidR="00393DF0" w:rsidRPr="00540042" w:rsidRDefault="00393DF0"/>
    <w:sectPr w:rsidR="00393DF0" w:rsidRPr="00540042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FCB3" w14:textId="77777777" w:rsidR="00B02DC4" w:rsidRDefault="00C45B71">
      <w:r>
        <w:separator/>
      </w:r>
    </w:p>
  </w:endnote>
  <w:endnote w:type="continuationSeparator" w:id="0">
    <w:p w14:paraId="7B8E5B6F" w14:textId="77777777" w:rsidR="00B02DC4" w:rsidRDefault="00C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78C" w14:textId="77777777" w:rsidR="00B02DC4" w:rsidRDefault="00C45B71">
      <w:r>
        <w:separator/>
      </w:r>
    </w:p>
  </w:footnote>
  <w:footnote w:type="continuationSeparator" w:id="0">
    <w:p w14:paraId="4AE3A61D" w14:textId="77777777" w:rsidR="00B02DC4" w:rsidRDefault="00C4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F0"/>
    <w:rsid w:val="00322FCE"/>
    <w:rsid w:val="00393DF0"/>
    <w:rsid w:val="003C55B0"/>
    <w:rsid w:val="00521514"/>
    <w:rsid w:val="00540042"/>
    <w:rsid w:val="00793DF9"/>
    <w:rsid w:val="00906BFF"/>
    <w:rsid w:val="00A72DE7"/>
    <w:rsid w:val="00B02DC4"/>
    <w:rsid w:val="00B65140"/>
    <w:rsid w:val="00C45B71"/>
    <w:rsid w:val="00F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55D"/>
  <w15:docId w15:val="{49B331E1-AEBB-4AF5-AC93-39E01A8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Juridico</dc:creator>
  <cp:lastModifiedBy>Controladoria</cp:lastModifiedBy>
  <cp:revision>6</cp:revision>
  <cp:lastPrinted>2023-01-25T13:26:00Z</cp:lastPrinted>
  <dcterms:created xsi:type="dcterms:W3CDTF">2023-11-27T19:36:00Z</dcterms:created>
  <dcterms:modified xsi:type="dcterms:W3CDTF">2023-11-28T14:55:00Z</dcterms:modified>
</cp:coreProperties>
</file>