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0E6BE1" w14:textId="1FAD7A12" w:rsidR="003455F9" w:rsidRPr="003E17D3" w:rsidRDefault="00391D6E" w:rsidP="00AC0504">
      <w:pPr>
        <w:jc w:val="center"/>
        <w:rPr>
          <w:b/>
          <w:u w:val="single"/>
        </w:rPr>
      </w:pPr>
      <w:r>
        <w:rPr>
          <w:b/>
          <w:u w:val="single"/>
        </w:rPr>
        <w:t>PORTARIA 0</w:t>
      </w:r>
      <w:r w:rsidR="00376A88">
        <w:rPr>
          <w:b/>
          <w:u w:val="single"/>
        </w:rPr>
        <w:t>3</w:t>
      </w:r>
      <w:r w:rsidR="00D6384F">
        <w:rPr>
          <w:b/>
          <w:u w:val="single"/>
        </w:rPr>
        <w:t>5</w:t>
      </w:r>
      <w:r w:rsidR="003455F9" w:rsidRPr="003E17D3">
        <w:rPr>
          <w:b/>
          <w:u w:val="single"/>
        </w:rPr>
        <w:t>/20</w:t>
      </w:r>
      <w:r w:rsidR="007149F0">
        <w:rPr>
          <w:b/>
          <w:u w:val="single"/>
        </w:rPr>
        <w:t>2</w:t>
      </w:r>
      <w:r w:rsidR="00D32F42">
        <w:rPr>
          <w:b/>
          <w:u w:val="single"/>
        </w:rPr>
        <w:t>4</w:t>
      </w:r>
    </w:p>
    <w:p w14:paraId="794D7179" w14:textId="77777777" w:rsidR="003455F9" w:rsidRPr="003E17D3" w:rsidRDefault="003455F9" w:rsidP="003455F9"/>
    <w:p w14:paraId="2B072DE3" w14:textId="77777777" w:rsidR="003455F9" w:rsidRPr="003E17D3" w:rsidRDefault="003455F9" w:rsidP="003455F9"/>
    <w:p w14:paraId="50DF0D15" w14:textId="77777777" w:rsidR="00897828" w:rsidRDefault="00897828" w:rsidP="00897828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163990AB" w14:textId="77777777" w:rsidR="008F3724" w:rsidRPr="003E17D3" w:rsidRDefault="008F3724" w:rsidP="00AE3B62">
      <w:pPr>
        <w:jc w:val="both"/>
      </w:pPr>
    </w:p>
    <w:p w14:paraId="396FAFBC" w14:textId="370A455E" w:rsidR="00CA1AC6" w:rsidRDefault="00CA1AC6" w:rsidP="00CA1AC6">
      <w:pPr>
        <w:jc w:val="both"/>
      </w:pPr>
      <w:r w:rsidRPr="00564434">
        <w:rPr>
          <w:bCs/>
        </w:rPr>
        <w:t>Art. 1º Fica autorizad</w:t>
      </w:r>
      <w:r w:rsidR="00D06778">
        <w:rPr>
          <w:bCs/>
        </w:rPr>
        <w:t>o</w:t>
      </w:r>
      <w:r w:rsidRPr="00564434">
        <w:t xml:space="preserve"> </w:t>
      </w:r>
      <w:r w:rsidR="00D06778">
        <w:t>o</w:t>
      </w:r>
      <w:r w:rsidRPr="00564434">
        <w:t xml:space="preserve"> </w:t>
      </w:r>
      <w:r w:rsidR="00897828">
        <w:t xml:space="preserve">vereador </w:t>
      </w:r>
      <w:bookmarkStart w:id="0" w:name="_Hlk159308022"/>
      <w:r w:rsidR="00D6384F">
        <w:rPr>
          <w:b/>
          <w:bCs/>
        </w:rPr>
        <w:t>Ildemar Zoz</w:t>
      </w:r>
      <w:r w:rsidR="00593516">
        <w:t xml:space="preserve"> </w:t>
      </w:r>
      <w:r w:rsidRPr="00564434">
        <w:t xml:space="preserve">a realizar viagem a </w:t>
      </w:r>
      <w:r w:rsidR="00362AF5">
        <w:t>Florianópolis</w:t>
      </w:r>
      <w:r w:rsidRPr="00564434">
        <w:t xml:space="preserve">, no dia </w:t>
      </w:r>
      <w:r w:rsidR="00D6384F">
        <w:t>26</w:t>
      </w:r>
      <w:r w:rsidR="00362AF5">
        <w:t>/</w:t>
      </w:r>
      <w:r w:rsidR="000331FF">
        <w:t>0</w:t>
      </w:r>
      <w:r w:rsidR="00376A88">
        <w:t>6</w:t>
      </w:r>
      <w:r w:rsidR="000331FF">
        <w:t>/</w:t>
      </w:r>
      <w:r w:rsidR="00362AF5">
        <w:t>202</w:t>
      </w:r>
      <w:r w:rsidR="00D32F42">
        <w:t>4</w:t>
      </w:r>
      <w:r w:rsidRPr="00564434">
        <w:t xml:space="preserve">, </w:t>
      </w:r>
      <w:r w:rsidR="007210F1" w:rsidRPr="007210F1">
        <w:t xml:space="preserve">com a finalidade de </w:t>
      </w:r>
      <w:r w:rsidR="00376A88">
        <w:t>cumprir agenda</w:t>
      </w:r>
      <w:r w:rsidR="003F1DEC">
        <w:t xml:space="preserve"> com os deputados estaduais </w:t>
      </w:r>
      <w:r w:rsidR="00D6384F">
        <w:t>Vicente Caropreso, Altair Silva</w:t>
      </w:r>
      <w:r w:rsidR="00376A88">
        <w:t xml:space="preserve"> </w:t>
      </w:r>
      <w:r w:rsidR="003F1DEC">
        <w:t>e Antídio Lunelli, para tratar sobre</w:t>
      </w:r>
      <w:r w:rsidR="00376A88">
        <w:t xml:space="preserve"> assuntos voltados a área de educação</w:t>
      </w:r>
      <w:r w:rsidR="00D6384F">
        <w:t xml:space="preserve"> e sobre a construção da ponte da Avenida dos Imigrantes</w:t>
      </w:r>
      <w:r w:rsidR="00C61254">
        <w:t>, conforme</w:t>
      </w:r>
      <w:r w:rsidR="00F46DC3" w:rsidRPr="007210F1">
        <w:t xml:space="preserve"> requerimento </w:t>
      </w:r>
      <w:r w:rsidR="008F3724" w:rsidRPr="007210F1">
        <w:t>anexo</w:t>
      </w:r>
      <w:r w:rsidRPr="007210F1">
        <w:t>.</w:t>
      </w:r>
      <w:r w:rsidR="00000AC6" w:rsidRPr="007210F1">
        <w:t xml:space="preserve"> </w:t>
      </w:r>
    </w:p>
    <w:p w14:paraId="23C5F8E4" w14:textId="77777777" w:rsidR="003F1DEC" w:rsidRPr="007210F1" w:rsidRDefault="003F1DEC" w:rsidP="00CA1AC6">
      <w:pPr>
        <w:jc w:val="both"/>
      </w:pPr>
    </w:p>
    <w:bookmarkEnd w:id="0"/>
    <w:p w14:paraId="2EF9F74B" w14:textId="78A1B38B" w:rsidR="00CA1AC6" w:rsidRDefault="00CA1AC6" w:rsidP="00CA1AC6">
      <w:pPr>
        <w:jc w:val="both"/>
      </w:pPr>
      <w:r w:rsidRPr="003E17D3">
        <w:rPr>
          <w:bCs/>
        </w:rPr>
        <w:t xml:space="preserve">Art. 2º Fica autorizada à destinação de </w:t>
      </w:r>
      <w:r w:rsidR="00362AF5">
        <w:rPr>
          <w:bCs/>
        </w:rPr>
        <w:t>01 diária</w:t>
      </w:r>
      <w:r w:rsidR="0040193F">
        <w:rPr>
          <w:bCs/>
        </w:rPr>
        <w:t xml:space="preserve"> tipo D,</w:t>
      </w:r>
      <w:r w:rsidR="00362AF5">
        <w:rPr>
          <w:bCs/>
        </w:rPr>
        <w:t xml:space="preserve"> no valor de R$</w:t>
      </w:r>
      <w:r>
        <w:t xml:space="preserve"> </w:t>
      </w:r>
      <w:r w:rsidR="0040193F" w:rsidRPr="007640A7">
        <w:rPr>
          <w:bCs/>
        </w:rPr>
        <w:t>234,14 (duzentos e trinta e quatro reais e quatorze centavos)</w:t>
      </w:r>
      <w:r w:rsidR="000331FF">
        <w:rPr>
          <w:bCs/>
        </w:rPr>
        <w:t xml:space="preserve">, </w:t>
      </w:r>
      <w:r w:rsidR="00D06778">
        <w:t>ao</w:t>
      </w:r>
      <w:r>
        <w:t xml:space="preserve"> senhor acima mencionad</w:t>
      </w:r>
      <w:r w:rsidR="00D06778">
        <w:t>o</w:t>
      </w:r>
      <w:r w:rsidRPr="003E17D3">
        <w:t>, de acordo com a resolução 52/2009</w:t>
      </w:r>
      <w:r w:rsidR="009D574E">
        <w:t xml:space="preserve"> e 07/2013</w:t>
      </w:r>
      <w:r w:rsidRPr="003E17D3">
        <w:t>, anexo I.</w:t>
      </w:r>
    </w:p>
    <w:p w14:paraId="609CBD09" w14:textId="77777777" w:rsidR="00740363" w:rsidRDefault="00740363" w:rsidP="00CA1AC6">
      <w:pPr>
        <w:jc w:val="both"/>
      </w:pPr>
    </w:p>
    <w:p w14:paraId="7A3CC074" w14:textId="77777777" w:rsidR="00740363" w:rsidRDefault="00740363" w:rsidP="00740363">
      <w:pPr>
        <w:jc w:val="both"/>
      </w:pPr>
      <w:r>
        <w:t xml:space="preserve">Art. 3º O transporte utilizado ficará por conta do vereador (a) acima mencionado (a), sem gerar custos à </w:t>
      </w:r>
      <w:r>
        <w:rPr>
          <w:bCs/>
        </w:rPr>
        <w:t>Câmara Municipal de Schroeder.</w:t>
      </w:r>
    </w:p>
    <w:p w14:paraId="4690B670" w14:textId="77777777" w:rsidR="00CA1AC6" w:rsidRDefault="00CA1AC6" w:rsidP="00CA1AC6">
      <w:pPr>
        <w:jc w:val="both"/>
      </w:pPr>
    </w:p>
    <w:p w14:paraId="11442AE6" w14:textId="59E2FA4E" w:rsidR="00CA1AC6" w:rsidRPr="00D75AEE" w:rsidRDefault="00D32F42" w:rsidP="00CA1AC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 w:rsidR="00740363">
        <w:rPr>
          <w:bCs/>
        </w:rPr>
        <w:t>4</w:t>
      </w:r>
      <w:r w:rsidRPr="00D75AEE">
        <w:rPr>
          <w:bCs/>
        </w:rPr>
        <w:t xml:space="preserve">º </w:t>
      </w:r>
      <w:r w:rsidR="00CA1AC6" w:rsidRPr="00D75AEE">
        <w:rPr>
          <w:bCs/>
        </w:rPr>
        <w:t>A despesa prevista no artigo 2º</w:t>
      </w:r>
      <w:r w:rsidR="000333B6" w:rsidRPr="00D75AEE">
        <w:rPr>
          <w:bCs/>
        </w:rPr>
        <w:t xml:space="preserve"> </w:t>
      </w:r>
      <w:r w:rsidR="00CA1AC6" w:rsidRPr="00D75AEE">
        <w:rPr>
          <w:bCs/>
        </w:rPr>
        <w:t>correr</w:t>
      </w:r>
      <w:r w:rsidR="00276D17">
        <w:rPr>
          <w:bCs/>
        </w:rPr>
        <w:t>á</w:t>
      </w:r>
      <w:r w:rsidR="00CA1AC6" w:rsidRPr="00D75AEE">
        <w:rPr>
          <w:bCs/>
        </w:rPr>
        <w:t xml:space="preserve"> por conta de recursos do orçamento da Câmara Municipal de Schroeder. </w:t>
      </w:r>
    </w:p>
    <w:p w14:paraId="7F2E7365" w14:textId="77777777" w:rsidR="00CA1AC6" w:rsidRPr="003E17D3" w:rsidRDefault="00CA1AC6" w:rsidP="00CA1AC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162038F0" w14:textId="3EB59D5D" w:rsidR="00014FB8" w:rsidRPr="003E17D3" w:rsidRDefault="0080419C" w:rsidP="008F3724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276D17">
        <w:rPr>
          <w:rFonts w:ascii="Times New Roman" w:hAnsi="Times New Roman" w:cs="Times New Roman"/>
          <w:bCs/>
        </w:rPr>
        <w:t>24</w:t>
      </w:r>
      <w:r w:rsidR="00014FB8" w:rsidRPr="003E17D3">
        <w:rPr>
          <w:rFonts w:ascii="Times New Roman" w:hAnsi="Times New Roman" w:cs="Times New Roman"/>
          <w:bCs/>
        </w:rPr>
        <w:t xml:space="preserve"> de </w:t>
      </w:r>
      <w:r w:rsidR="00C61254">
        <w:rPr>
          <w:rFonts w:ascii="Times New Roman" w:hAnsi="Times New Roman" w:cs="Times New Roman"/>
          <w:bCs/>
        </w:rPr>
        <w:t>junho</w:t>
      </w:r>
      <w:r w:rsidR="00800A4B">
        <w:rPr>
          <w:rFonts w:ascii="Times New Roman" w:hAnsi="Times New Roman" w:cs="Times New Roman"/>
          <w:bCs/>
        </w:rPr>
        <w:t xml:space="preserve"> </w:t>
      </w:r>
      <w:r w:rsidR="003A73CE">
        <w:rPr>
          <w:rFonts w:ascii="Times New Roman" w:hAnsi="Times New Roman" w:cs="Times New Roman"/>
          <w:bCs/>
        </w:rPr>
        <w:t>de 20</w:t>
      </w:r>
      <w:r w:rsidR="00964327">
        <w:rPr>
          <w:rFonts w:ascii="Times New Roman" w:hAnsi="Times New Roman" w:cs="Times New Roman"/>
          <w:bCs/>
        </w:rPr>
        <w:t>2</w:t>
      </w:r>
      <w:r w:rsidR="007210F1">
        <w:rPr>
          <w:rFonts w:ascii="Times New Roman" w:hAnsi="Times New Roman" w:cs="Times New Roman"/>
          <w:bCs/>
        </w:rPr>
        <w:t>4</w:t>
      </w:r>
      <w:r w:rsidR="00014FB8" w:rsidRPr="003E17D3">
        <w:rPr>
          <w:rFonts w:ascii="Times New Roman" w:hAnsi="Times New Roman" w:cs="Times New Roman"/>
          <w:bCs/>
        </w:rPr>
        <w:t xml:space="preserve">. </w:t>
      </w:r>
    </w:p>
    <w:p w14:paraId="29C7767C" w14:textId="77777777" w:rsidR="00014FB8" w:rsidRPr="003E17D3" w:rsidRDefault="00014FB8" w:rsidP="00014FB8">
      <w:pPr>
        <w:jc w:val="both"/>
      </w:pPr>
    </w:p>
    <w:p w14:paraId="64194CBC" w14:textId="77777777" w:rsidR="008F3724" w:rsidRPr="003E17D3" w:rsidRDefault="008F3724" w:rsidP="00BA2BE8">
      <w:pPr>
        <w:jc w:val="center"/>
      </w:pPr>
      <w:r w:rsidRPr="003E17D3">
        <w:t>CÂMARA MUNICIPAL DE SCHROEDER</w:t>
      </w:r>
    </w:p>
    <w:p w14:paraId="39A1B265" w14:textId="77777777" w:rsidR="008F3724" w:rsidRDefault="008F3724" w:rsidP="00BA2BE8">
      <w:pPr>
        <w:jc w:val="center"/>
      </w:pPr>
    </w:p>
    <w:p w14:paraId="0B3D73A2" w14:textId="77777777" w:rsidR="008F3724" w:rsidRDefault="008F3724" w:rsidP="00BA2BE8">
      <w:pPr>
        <w:jc w:val="center"/>
      </w:pPr>
    </w:p>
    <w:p w14:paraId="4F89BA49" w14:textId="77777777" w:rsidR="008F3724" w:rsidRDefault="008F3724" w:rsidP="00BA2BE8">
      <w:pPr>
        <w:jc w:val="center"/>
      </w:pPr>
    </w:p>
    <w:p w14:paraId="32C3F3B2" w14:textId="77777777" w:rsidR="00276D17" w:rsidRDefault="00276D17" w:rsidP="00BA2BE8">
      <w:pPr>
        <w:jc w:val="center"/>
      </w:pPr>
    </w:p>
    <w:p w14:paraId="23DBF17F" w14:textId="77777777" w:rsidR="00A1539A" w:rsidRDefault="00A1539A" w:rsidP="00BA2BE8">
      <w:pPr>
        <w:jc w:val="center"/>
      </w:pPr>
    </w:p>
    <w:p w14:paraId="020777ED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73907292" w14:textId="77777777" w:rsidR="00897828" w:rsidRPr="00977DEF" w:rsidRDefault="00897828" w:rsidP="00897828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767606F9" w14:textId="570298EB" w:rsidR="00BA2BE8" w:rsidRDefault="00BA2BE8" w:rsidP="00014FB8"/>
    <w:p w14:paraId="1454807C" w14:textId="08D1D93C" w:rsidR="00BA2BE8" w:rsidRDefault="00BA2BE8" w:rsidP="00014FB8"/>
    <w:p w14:paraId="2802B229" w14:textId="77777777" w:rsidR="00276D17" w:rsidRDefault="00276D17" w:rsidP="00014FB8"/>
    <w:p w14:paraId="0834C539" w14:textId="77777777" w:rsidR="00A1539A" w:rsidRDefault="00A1539A" w:rsidP="00014FB8"/>
    <w:p w14:paraId="6CE629B3" w14:textId="77777777" w:rsidR="00BA2BE8" w:rsidRDefault="00BA2BE8" w:rsidP="00BA2BE8">
      <w:r>
        <w:t>Mariléia Hackbarth – Diretora Geral</w:t>
      </w:r>
    </w:p>
    <w:p w14:paraId="54DAB36F" w14:textId="77777777" w:rsidR="00BA2BE8" w:rsidRDefault="00BA2BE8" w:rsidP="00BA2BE8"/>
    <w:p w14:paraId="4207BB76" w14:textId="7B2944DE" w:rsidR="00874EB3" w:rsidRDefault="00BA2BE8" w:rsidP="00014FB8">
      <w:r w:rsidRPr="003E17D3">
        <w:t>Registrada e publicada nesta data.</w:t>
      </w:r>
    </w:p>
    <w:sectPr w:rsidR="00874EB3" w:rsidSect="00D054AA">
      <w:headerReference w:type="default" r:id="rId6"/>
      <w:type w:val="continuous"/>
      <w:pgSz w:w="11907" w:h="16840" w:code="9"/>
      <w:pgMar w:top="34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2B3F"/>
    <w:rsid w:val="0006481D"/>
    <w:rsid w:val="00066796"/>
    <w:rsid w:val="00071955"/>
    <w:rsid w:val="00074031"/>
    <w:rsid w:val="00080A66"/>
    <w:rsid w:val="00080B30"/>
    <w:rsid w:val="00094506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351E2"/>
    <w:rsid w:val="0024115A"/>
    <w:rsid w:val="0024731B"/>
    <w:rsid w:val="00254684"/>
    <w:rsid w:val="002551DF"/>
    <w:rsid w:val="0025712A"/>
    <w:rsid w:val="00272AB7"/>
    <w:rsid w:val="00276D17"/>
    <w:rsid w:val="0027762D"/>
    <w:rsid w:val="002863B0"/>
    <w:rsid w:val="002876BA"/>
    <w:rsid w:val="002A5D8E"/>
    <w:rsid w:val="002C0317"/>
    <w:rsid w:val="002D77D3"/>
    <w:rsid w:val="002E6FC4"/>
    <w:rsid w:val="002F43F8"/>
    <w:rsid w:val="00303AF3"/>
    <w:rsid w:val="00314CF8"/>
    <w:rsid w:val="003224A4"/>
    <w:rsid w:val="00323A53"/>
    <w:rsid w:val="003455F9"/>
    <w:rsid w:val="00346019"/>
    <w:rsid w:val="00362AF5"/>
    <w:rsid w:val="003636EC"/>
    <w:rsid w:val="00371FE2"/>
    <w:rsid w:val="003721DA"/>
    <w:rsid w:val="00376A88"/>
    <w:rsid w:val="00382E5B"/>
    <w:rsid w:val="003836F3"/>
    <w:rsid w:val="00391D6E"/>
    <w:rsid w:val="003A73CE"/>
    <w:rsid w:val="003C6A62"/>
    <w:rsid w:val="003E17D3"/>
    <w:rsid w:val="003F1DEC"/>
    <w:rsid w:val="0040193F"/>
    <w:rsid w:val="00402006"/>
    <w:rsid w:val="00427602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D5760"/>
    <w:rsid w:val="006D7FE3"/>
    <w:rsid w:val="007039F7"/>
    <w:rsid w:val="007149F0"/>
    <w:rsid w:val="007206AE"/>
    <w:rsid w:val="007210C7"/>
    <w:rsid w:val="007210F1"/>
    <w:rsid w:val="0072225A"/>
    <w:rsid w:val="00722D7C"/>
    <w:rsid w:val="007252F9"/>
    <w:rsid w:val="00733669"/>
    <w:rsid w:val="00736BA1"/>
    <w:rsid w:val="00740363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6807"/>
    <w:rsid w:val="00827400"/>
    <w:rsid w:val="00832F02"/>
    <w:rsid w:val="008415F0"/>
    <w:rsid w:val="00841E9E"/>
    <w:rsid w:val="008429DB"/>
    <w:rsid w:val="00852EFA"/>
    <w:rsid w:val="008548A2"/>
    <w:rsid w:val="00855A65"/>
    <w:rsid w:val="008714E8"/>
    <w:rsid w:val="00874395"/>
    <w:rsid w:val="00874EB3"/>
    <w:rsid w:val="0089378B"/>
    <w:rsid w:val="00897828"/>
    <w:rsid w:val="008A3132"/>
    <w:rsid w:val="008B3CF2"/>
    <w:rsid w:val="008C68C4"/>
    <w:rsid w:val="008E12CA"/>
    <w:rsid w:val="008F1053"/>
    <w:rsid w:val="008F3724"/>
    <w:rsid w:val="00905D3B"/>
    <w:rsid w:val="00906CB0"/>
    <w:rsid w:val="009172A9"/>
    <w:rsid w:val="0092423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1539A"/>
    <w:rsid w:val="00A20A0E"/>
    <w:rsid w:val="00A24954"/>
    <w:rsid w:val="00A251CD"/>
    <w:rsid w:val="00A32F44"/>
    <w:rsid w:val="00A54756"/>
    <w:rsid w:val="00A54DC2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6522"/>
    <w:rsid w:val="00AC7A48"/>
    <w:rsid w:val="00AD68C4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CA8"/>
    <w:rsid w:val="00B83880"/>
    <w:rsid w:val="00B9288D"/>
    <w:rsid w:val="00B94955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16E56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61254"/>
    <w:rsid w:val="00C8518A"/>
    <w:rsid w:val="00C9036B"/>
    <w:rsid w:val="00CA1AC6"/>
    <w:rsid w:val="00CA41F9"/>
    <w:rsid w:val="00CB2639"/>
    <w:rsid w:val="00CC01C3"/>
    <w:rsid w:val="00CC22BF"/>
    <w:rsid w:val="00CC55DA"/>
    <w:rsid w:val="00CD47C0"/>
    <w:rsid w:val="00CE72A0"/>
    <w:rsid w:val="00CE7359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384F"/>
    <w:rsid w:val="00D75AEE"/>
    <w:rsid w:val="00D850AD"/>
    <w:rsid w:val="00D85B38"/>
    <w:rsid w:val="00DA0B9B"/>
    <w:rsid w:val="00DA7FE1"/>
    <w:rsid w:val="00DB188F"/>
    <w:rsid w:val="00DB641B"/>
    <w:rsid w:val="00DC658E"/>
    <w:rsid w:val="00DD60F5"/>
    <w:rsid w:val="00DE409C"/>
    <w:rsid w:val="00DE4FF9"/>
    <w:rsid w:val="00DF5651"/>
    <w:rsid w:val="00E00F98"/>
    <w:rsid w:val="00E107B7"/>
    <w:rsid w:val="00E1196B"/>
    <w:rsid w:val="00E14D83"/>
    <w:rsid w:val="00E21D45"/>
    <w:rsid w:val="00E432DD"/>
    <w:rsid w:val="00E474E9"/>
    <w:rsid w:val="00E47522"/>
    <w:rsid w:val="00E56046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6D7B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2D69"/>
    <w:rsid w:val="00FB7891"/>
    <w:rsid w:val="00FC1F04"/>
    <w:rsid w:val="00FD49C4"/>
    <w:rsid w:val="00FD4D9C"/>
    <w:rsid w:val="00FD6BBA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Controladoria</cp:lastModifiedBy>
  <cp:revision>5</cp:revision>
  <cp:lastPrinted>2024-04-15T19:13:00Z</cp:lastPrinted>
  <dcterms:created xsi:type="dcterms:W3CDTF">2024-06-24T16:32:00Z</dcterms:created>
  <dcterms:modified xsi:type="dcterms:W3CDTF">2024-06-24T16:44:00Z</dcterms:modified>
</cp:coreProperties>
</file>