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7E45BEA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971A9">
        <w:rPr>
          <w:b/>
          <w:u w:val="single"/>
        </w:rPr>
        <w:t>2</w:t>
      </w:r>
      <w:r w:rsidR="007E4215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67C4C584" w14:textId="2064D1C1" w:rsidR="007E4215" w:rsidRPr="007E4215" w:rsidRDefault="006716B2" w:rsidP="007E4215">
      <w:pPr>
        <w:jc w:val="both"/>
        <w:rPr>
          <w:bCs/>
        </w:rPr>
      </w:pPr>
      <w:r w:rsidRPr="00564434">
        <w:rPr>
          <w:bCs/>
        </w:rPr>
        <w:t xml:space="preserve">Art. 1º </w:t>
      </w:r>
      <w:bookmarkStart w:id="0" w:name="_Hlk159308022"/>
      <w:r w:rsidR="007E4215" w:rsidRPr="007E4215">
        <w:rPr>
          <w:bCs/>
        </w:rPr>
        <w:t xml:space="preserve">Suspender o expediente da Câmara de Vereadores na data de </w:t>
      </w:r>
      <w:r w:rsidR="007E4215">
        <w:rPr>
          <w:bCs/>
        </w:rPr>
        <w:t>02</w:t>
      </w:r>
      <w:r w:rsidR="007E4215" w:rsidRPr="007E4215">
        <w:rPr>
          <w:bCs/>
        </w:rPr>
        <w:t xml:space="preserve"> de </w:t>
      </w:r>
      <w:r w:rsidR="007E4215">
        <w:rPr>
          <w:bCs/>
        </w:rPr>
        <w:t>maio de 2025.</w:t>
      </w:r>
      <w:r w:rsidR="007E4215" w:rsidRPr="007E4215">
        <w:rPr>
          <w:bCs/>
        </w:rPr>
        <w:t xml:space="preserve"> </w:t>
      </w:r>
    </w:p>
    <w:p w14:paraId="7EC51200" w14:textId="02DA412F" w:rsidR="006716B2" w:rsidRPr="007210F1" w:rsidRDefault="006716B2" w:rsidP="006716B2">
      <w:pPr>
        <w:jc w:val="both"/>
      </w:pPr>
    </w:p>
    <w:bookmarkEnd w:id="0"/>
    <w:p w14:paraId="14AEDB3E" w14:textId="49358922" w:rsidR="007E4215" w:rsidRPr="007E4215" w:rsidRDefault="006716B2" w:rsidP="007E4215">
      <w:pPr>
        <w:jc w:val="both"/>
        <w:rPr>
          <w:bCs/>
        </w:rPr>
      </w:pPr>
      <w:r w:rsidRPr="007E4215">
        <w:rPr>
          <w:bCs/>
        </w:rPr>
        <w:t xml:space="preserve">Art. </w:t>
      </w:r>
      <w:r w:rsidR="007E4215" w:rsidRPr="007E4215">
        <w:rPr>
          <w:bCs/>
        </w:rPr>
        <w:t>2</w:t>
      </w:r>
      <w:r w:rsidRPr="007E4215">
        <w:rPr>
          <w:bCs/>
        </w:rPr>
        <w:t xml:space="preserve">º </w:t>
      </w:r>
      <w:r w:rsidR="007E4215" w:rsidRPr="007E4215">
        <w:rPr>
          <w:bCs/>
        </w:rPr>
        <w:t>Esta portaria entra em vigor na data de sua publicação.</w:t>
      </w:r>
    </w:p>
    <w:p w14:paraId="0433F5AB" w14:textId="131D98B1" w:rsidR="006716B2" w:rsidRPr="00D75AEE" w:rsidRDefault="006716B2" w:rsidP="006716B2">
      <w:pPr>
        <w:jc w:val="both"/>
        <w:rPr>
          <w:bCs/>
          <w:u w:val="single"/>
        </w:rPr>
      </w:pPr>
    </w:p>
    <w:p w14:paraId="5370B456" w14:textId="77777777" w:rsidR="00E971A9" w:rsidRDefault="00E971A9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089ABCCC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E4215">
        <w:rPr>
          <w:rFonts w:ascii="Times New Roman" w:hAnsi="Times New Roman" w:cs="Times New Roman"/>
          <w:bCs/>
        </w:rPr>
        <w:t>30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971A9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A33C2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5447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E4215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0DA0"/>
    <w:rsid w:val="00CC22BF"/>
    <w:rsid w:val="00CC55DA"/>
    <w:rsid w:val="00CD47C0"/>
    <w:rsid w:val="00CE72A0"/>
    <w:rsid w:val="00CE7359"/>
    <w:rsid w:val="00D04B2F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971A9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2024-12-03T18:26:00Z</cp:lastPrinted>
  <dcterms:created xsi:type="dcterms:W3CDTF">2025-04-30T19:54:00Z</dcterms:created>
  <dcterms:modified xsi:type="dcterms:W3CDTF">2025-04-30T19:56:00Z</dcterms:modified>
</cp:coreProperties>
</file>