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27D912" w14:textId="77777777" w:rsidR="000B07F0" w:rsidRPr="002562E3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PARECER JURÍDICO </w:t>
      </w:r>
    </w:p>
    <w:p w14:paraId="7FBF6E56" w14:textId="653AE824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N. 0</w:t>
      </w:r>
      <w:r>
        <w:rPr>
          <w:rFonts w:ascii="Cambria" w:hAnsi="Cambria" w:cs="Arial"/>
          <w:b/>
        </w:rPr>
        <w:t>5</w:t>
      </w:r>
      <w:r w:rsidR="00372D83">
        <w:rPr>
          <w:rFonts w:ascii="Cambria" w:hAnsi="Cambria" w:cs="Arial"/>
          <w:b/>
        </w:rPr>
        <w:t>6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DF8E189" w14:textId="77777777" w:rsidR="000B07F0" w:rsidRDefault="000B07F0" w:rsidP="000B07F0">
      <w:pPr>
        <w:spacing w:after="120"/>
        <w:jc w:val="center"/>
        <w:rPr>
          <w:rFonts w:ascii="Cambria" w:hAnsi="Cambria" w:cs="Arial"/>
          <w:b/>
        </w:rPr>
      </w:pPr>
    </w:p>
    <w:p w14:paraId="7FF12E31" w14:textId="22F57170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PROJETO DE LEI N. 0</w:t>
      </w:r>
      <w:r w:rsidR="00372D83">
        <w:rPr>
          <w:rFonts w:ascii="Cambria" w:hAnsi="Cambria" w:cs="Arial"/>
          <w:b/>
        </w:rPr>
        <w:t>40</w:t>
      </w:r>
      <w:r w:rsidRPr="002562E3">
        <w:rPr>
          <w:rFonts w:ascii="Cambria" w:hAnsi="Cambria" w:cs="Arial"/>
          <w:b/>
        </w:rPr>
        <w:t>/202</w:t>
      </w:r>
      <w:r>
        <w:rPr>
          <w:rFonts w:ascii="Cambria" w:hAnsi="Cambria" w:cs="Arial"/>
          <w:b/>
        </w:rPr>
        <w:t>4</w:t>
      </w:r>
    </w:p>
    <w:p w14:paraId="6285FD8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AUTOR:</w:t>
      </w:r>
      <w:r w:rsidRPr="002562E3">
        <w:rPr>
          <w:rFonts w:ascii="Cambria" w:hAnsi="Cambria" w:cs="Arial"/>
        </w:rPr>
        <w:t xml:space="preserve"> EXECUTIVO</w:t>
      </w:r>
    </w:p>
    <w:p w14:paraId="495BAA90" w14:textId="46236899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  <w:b/>
        </w:rPr>
        <w:t>ASSUNTO:</w:t>
      </w:r>
      <w:r w:rsidRPr="002562E3"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>ABERTURA DE CRÉDITO</w:t>
      </w:r>
    </w:p>
    <w:p w14:paraId="6DB7EAB3" w14:textId="77777777" w:rsidR="00372D83" w:rsidRPr="00372D83" w:rsidRDefault="000B07F0" w:rsidP="00372D83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  <w:b/>
        </w:rPr>
        <w:t>EMENTA:</w:t>
      </w:r>
      <w:r w:rsidRPr="002562E3">
        <w:rPr>
          <w:rFonts w:ascii="Cambria" w:hAnsi="Cambria" w:cs="Arial"/>
        </w:rPr>
        <w:t xml:space="preserve"> </w:t>
      </w:r>
      <w:bookmarkStart w:id="0" w:name="_Hlk62804858"/>
      <w:bookmarkStart w:id="1" w:name="_Hlk179990946"/>
      <w:r w:rsidR="00372D83" w:rsidRPr="00372D83">
        <w:rPr>
          <w:rFonts w:ascii="Cambria" w:hAnsi="Cambria" w:cs="Arial"/>
          <w:caps/>
        </w:rPr>
        <w:t>AUTORIZA A ABERTURA DE CRÉDITO ADICIONAL SUPLEMENTAR AO ORÇAMENTO DO MUNICÍPIO DE SCHROEDER NO VALOR DE R$ 4.199.899,42 (QUATRO MILHÕES, CENTO E NOVENTA E NOVE MIL, OITOCENTOS E NOVENTA E NOVE REAIS E QUARENTA E DOS CENTAVOS).</w:t>
      </w:r>
      <w:bookmarkEnd w:id="1"/>
    </w:p>
    <w:bookmarkEnd w:id="0"/>
    <w:p w14:paraId="2D40C6E7" w14:textId="43B3BB14" w:rsidR="000B07F0" w:rsidRPr="00D32411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  <w:bCs/>
          <w:caps/>
        </w:rPr>
      </w:pPr>
    </w:p>
    <w:p w14:paraId="291B5F8A" w14:textId="77777777" w:rsidR="000B07F0" w:rsidRDefault="000B07F0" w:rsidP="000B07F0">
      <w:pPr>
        <w:autoSpaceDE w:val="0"/>
        <w:autoSpaceDN w:val="0"/>
        <w:adjustRightInd w:val="0"/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 xml:space="preserve"> I – Histórico</w:t>
      </w:r>
    </w:p>
    <w:p w14:paraId="1A2CFFE3" w14:textId="41C509A4" w:rsidR="000B07F0" w:rsidRPr="00534A6A" w:rsidRDefault="000B07F0" w:rsidP="000B07F0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caps/>
        </w:rPr>
      </w:pPr>
      <w:r w:rsidRPr="002562E3">
        <w:rPr>
          <w:rFonts w:ascii="Cambria" w:hAnsi="Cambria" w:cs="Arial"/>
        </w:rPr>
        <w:t>O Senhor Prefeito, com base na Lei Orgânica do município de Schroeder, encaminhou o presente projeto que</w:t>
      </w:r>
      <w:r>
        <w:rPr>
          <w:rFonts w:ascii="Cambria" w:hAnsi="Cambria" w:cs="Arial"/>
        </w:rPr>
        <w:t xml:space="preserve"> </w:t>
      </w:r>
      <w:r w:rsidR="00372D83">
        <w:rPr>
          <w:rFonts w:ascii="Cambria" w:hAnsi="Cambria" w:cs="Arial"/>
        </w:rPr>
        <w:t xml:space="preserve">abre crédito adicional suplementar. </w:t>
      </w:r>
      <w:r w:rsidRPr="002562E3">
        <w:rPr>
          <w:rFonts w:ascii="Cambria" w:hAnsi="Cambria" w:cs="Arial"/>
        </w:rPr>
        <w:t xml:space="preserve"> </w:t>
      </w:r>
    </w:p>
    <w:p w14:paraId="2AD27EBA" w14:textId="1A787EED" w:rsidR="00372D83" w:rsidRPr="00372D83" w:rsidRDefault="000B07F0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Em sua exposição de motivos, aduz que </w:t>
      </w:r>
      <w:r w:rsidR="00372D83">
        <w:rPr>
          <w:rFonts w:ascii="Cambria" w:hAnsi="Cambria" w:cs="Arial"/>
        </w:rPr>
        <w:t>c</w:t>
      </w:r>
      <w:r w:rsidR="00372D83" w:rsidRPr="00372D83">
        <w:rPr>
          <w:rFonts w:ascii="Cambria" w:hAnsi="Cambria" w:cs="Arial"/>
        </w:rPr>
        <w:t xml:space="preserve">onsiderando a necessidade recorrente de suplementações orçamentárias, bem como, a necessidade de readequação do orçamento em razão das obras públicas e convênios, o presente Projeto de Lei realiza a Suplementação Orçamentária do orçamento do Município de Schroeder para readequações e remanejamentos nas dotações orçamentárias. </w:t>
      </w:r>
    </w:p>
    <w:p w14:paraId="0980F529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Os valores resultantes dos remanejamentos são decorrentes de Anulação de Dotação, Excessos de Arrecadações e Superávit Financeiro, conforme exposto no corpo do Projeto de Lei.</w:t>
      </w:r>
    </w:p>
    <w:p w14:paraId="3424B7AD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Este projeto de lei está abarcando a realização das seguintes situações:</w:t>
      </w:r>
    </w:p>
    <w:p w14:paraId="4B459480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Secretaria de Assistência Social e Habitação</w:t>
      </w:r>
    </w:p>
    <w:p w14:paraId="475EDE2C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4.4.90.52.00.00.00.00 - 2.661.9009.0661 / 3.3.90.30.00.00.00.00 - 2.661.9026.0661 / 4.4.90.52.00.00.00.00 - 2.661.9026.0661 – Aquisições de materiais em geral para o andamento dos trabalhos na Assistência Social.</w:t>
      </w:r>
    </w:p>
    <w:p w14:paraId="1D7E1880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Secretaria Municipal de Saneamento</w:t>
      </w:r>
    </w:p>
    <w:p w14:paraId="097EAA2A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3.3.90.39.00.00.00.00 - 1.501.9002.0501 / 3.3.90.39.00.00.00.00 - 1.500.0000.0500 – Suplementação orçamentária para despesas com a coleta de lixo até o final de dezembro de 2024.</w:t>
      </w:r>
    </w:p>
    <w:p w14:paraId="5B52C18E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Secretaria Municipal de Agricultura e Desenvolvimento Rural</w:t>
      </w:r>
    </w:p>
    <w:p w14:paraId="10D85C8D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4.4.90.52.00.00.00.00 - 1.755.0000.0755 – Compra de veículo para utilização nos atendimentos veterinários.</w:t>
      </w:r>
    </w:p>
    <w:p w14:paraId="57633948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Secretaria Municipal de Obras e Infraestrutura Urbana</w:t>
      </w:r>
    </w:p>
    <w:p w14:paraId="14995181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4.4.90.51.00.00.00.00 - 1.500.0000.0500 / 4.4.90.51.00.00.00.00 - 1.710.3210.0710 – Pavimentação asfáltica da Rua Maravilha, Rua Vigando Winter e Rua Heins Winter.</w:t>
      </w:r>
    </w:p>
    <w:p w14:paraId="58D88D3D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4.4.90.51.00.00.00.00 - 1.500.0000.0500 – Aditivo referente a construção da Ponte Trindade e realização dos acessos.</w:t>
      </w:r>
    </w:p>
    <w:p w14:paraId="06AF5307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4.4.90.52.00.00.00.00 - 1.755.0000.0755 – Compra de veículo para utilização na Secretaria de Obras.</w:t>
      </w:r>
    </w:p>
    <w:p w14:paraId="0F10DC4F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Secretaria Municipal de Educação</w:t>
      </w:r>
    </w:p>
    <w:p w14:paraId="14E06EFC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3.1.90.11.00.00.00.00 - 1.540.1070.0540 / 3.3.90.46.00.00.00.00 - 1.540.0000.0540 / 3.1.90.11.00.00.00.00 - 1.543.0000.0543 / 3.1.90.01.00.00.00.00 - 1.500.0000.0500 / 3.1.90.04.00.00.00.00 - 1.500.1001.0500 / 3.1.90.13.00.00.00.00 - 1.500.1001.0500 / 3.1.90.11.00.00.00.00 - 1.500.1001.0500 / 3.1.90.04.00.00.00.00 - 1.500.1001.0500 / 3.1.90.11.00.00.00.00 - 1.500.1001.0500 / 3.1.90.13.00.00.00.00 - 1.500.1001.0500 / 3.1.90.04.00.00.00.00 - 1.500.1001.0500 / 3.1.90.11.00.00.00.00 - 1.500.1001.0500 / 3.1.90.13.00.00.00.00 - 1.500.1001.0500 – Pagamento do 13º Salário</w:t>
      </w:r>
    </w:p>
    <w:p w14:paraId="010E7A70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4.4.90.51.00.00.00.00 – Ampliação Frida Hein Krause, Ampliação Sala de Aula Castro Alves e Piso modular Kismara Walkinir Moreira</w:t>
      </w:r>
    </w:p>
    <w:p w14:paraId="237BD9B4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3.3.90.30.00.00.00.00 - 1.550.0000.0550 / 3.3.90.30.00.00.00.00 - 1.550.0000.0550 – Suplementação da Merenda Escolar</w:t>
      </w:r>
    </w:p>
    <w:p w14:paraId="615B9F03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3.3.90.39.00.00.00.00 - 1.500.1001.0500 – Suplementação para o Transporte Escolar</w:t>
      </w:r>
    </w:p>
    <w:p w14:paraId="12F02C84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Secretaria Municipal de Saúde</w:t>
      </w:r>
    </w:p>
    <w:p w14:paraId="22E88DD6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3.1.90.91.00.00.00.00 - 1.500.1002.0500 – Pagamento de Sentença Judicial</w:t>
      </w:r>
    </w:p>
    <w:p w14:paraId="4E9601F7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3.3.90.32.00.00.00.00 - 1.500.1002.0500 – Aquisição de medicamentos para a Farmácia Básica</w:t>
      </w:r>
    </w:p>
    <w:p w14:paraId="6BD6358C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 xml:space="preserve">Secretaria Municipal de Gestão e Finanças </w:t>
      </w:r>
    </w:p>
    <w:p w14:paraId="13D12D61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3.1.90.11.00.00.00.00 - 1.500.0000.0500 – Suplementação para pagamento da folha salarial até Dezembro/2024</w:t>
      </w:r>
    </w:p>
    <w:p w14:paraId="5AC69CE8" w14:textId="77777777" w:rsidR="00372D83" w:rsidRPr="00372D83" w:rsidRDefault="00372D83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  <w:sz w:val="22"/>
          <w:szCs w:val="22"/>
        </w:rPr>
      </w:pPr>
      <w:r w:rsidRPr="00372D83">
        <w:rPr>
          <w:rFonts w:ascii="Cambria" w:hAnsi="Cambria" w:cs="Arial"/>
          <w:sz w:val="22"/>
          <w:szCs w:val="22"/>
        </w:rPr>
        <w:t>3.3.90.47.00.00.00.00 - 1.500.0000.0500 – Pagamento da Contribuição PASEP sobre a receita.</w:t>
      </w:r>
    </w:p>
    <w:p w14:paraId="7D27F05E" w14:textId="0387897A" w:rsidR="000B07F0" w:rsidRPr="002562E3" w:rsidRDefault="000B07F0" w:rsidP="00372D83">
      <w:pPr>
        <w:autoSpaceDE w:val="0"/>
        <w:autoSpaceDN w:val="0"/>
        <w:adjustRightInd w:val="0"/>
        <w:spacing w:before="120"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 xml:space="preserve">Por fim, pugna pela aprovação do referido projeto de lei, </w:t>
      </w:r>
      <w:r w:rsidR="00372D83">
        <w:rPr>
          <w:rFonts w:ascii="Cambria" w:hAnsi="Cambria" w:cs="Arial"/>
        </w:rPr>
        <w:t xml:space="preserve">em regime de urgência, </w:t>
      </w:r>
      <w:r w:rsidRPr="002562E3">
        <w:rPr>
          <w:rFonts w:ascii="Cambria" w:hAnsi="Cambria" w:cs="Arial"/>
        </w:rPr>
        <w:t xml:space="preserve">tendo vista o relevante interesse público. </w:t>
      </w:r>
    </w:p>
    <w:p w14:paraId="003D4B60" w14:textId="77777777" w:rsidR="000B07F0" w:rsidRDefault="000B07F0" w:rsidP="000B07F0">
      <w:pPr>
        <w:spacing w:after="120"/>
        <w:jc w:val="both"/>
        <w:rPr>
          <w:rFonts w:ascii="Cambria" w:hAnsi="Cambria" w:cs="Arial"/>
        </w:rPr>
      </w:pPr>
      <w:r w:rsidRPr="002562E3">
        <w:rPr>
          <w:rFonts w:ascii="Cambria" w:hAnsi="Cambria" w:cs="Arial"/>
        </w:rPr>
        <w:t>É o histórico.</w:t>
      </w:r>
    </w:p>
    <w:p w14:paraId="4A8153DA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</w:rPr>
      </w:pPr>
    </w:p>
    <w:p w14:paraId="5E7AB1F4" w14:textId="77777777" w:rsidR="000B07F0" w:rsidRPr="002562E3" w:rsidRDefault="000B07F0" w:rsidP="000B07F0">
      <w:pPr>
        <w:spacing w:after="120"/>
        <w:jc w:val="both"/>
        <w:rPr>
          <w:rFonts w:ascii="Cambria" w:hAnsi="Cambria" w:cs="Arial"/>
          <w:b/>
        </w:rPr>
      </w:pPr>
      <w:r w:rsidRPr="002562E3">
        <w:rPr>
          <w:rFonts w:ascii="Cambria" w:hAnsi="Cambria" w:cs="Arial"/>
          <w:b/>
        </w:rPr>
        <w:t>II - Do mérito</w:t>
      </w:r>
    </w:p>
    <w:p w14:paraId="78E6820A" w14:textId="77FFF28C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Refere-se o presente de análise jurídica relativa ao Projeto de Lei n. 0</w:t>
      </w:r>
      <w:r>
        <w:rPr>
          <w:rFonts w:ascii="Cambria" w:hAnsi="Cambria" w:cs="Arial"/>
        </w:rPr>
        <w:t>40</w:t>
      </w:r>
      <w:r w:rsidRPr="00372D83">
        <w:rPr>
          <w:rFonts w:ascii="Cambria" w:hAnsi="Cambria" w:cs="Arial"/>
        </w:rPr>
        <w:t>/2024 do Executivo Municipal.</w:t>
      </w:r>
    </w:p>
    <w:p w14:paraId="3E17A29C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O projeto versa sobre matéria de competência do Município face o interesse local, encontrando amparo no artigo 30, inciso I da Constituição da República e no artigo 7, inciso I da Lei Orgânica Municipal. </w:t>
      </w:r>
    </w:p>
    <w:p w14:paraId="2BC60095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Trata-se de proposição de iniciativa privativa do Chefe do Poder Executivo Municipal, conforme dispõe o art. 47, inciso IV da Lei Orgânica Municipal.</w:t>
      </w:r>
    </w:p>
    <w:p w14:paraId="661119A9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A elaboração do orçamento deve ser precedida de estudos técnicos, de modo a estimar a receita e fixar a despesa com base no que foi efetivamente arrecadado e gasto no exercício anterior com as respectivas projeções, de maneira a se aproximar ao máximo da realidade. </w:t>
      </w:r>
    </w:p>
    <w:p w14:paraId="391257D0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Não obstante a necessidade de um planejamento adequado, muitas vezes o gestor lança mão de créditos adicionais (especiais ou suplementares) para a adequação do orçamento, com amparo no art. 7º da Lei 4.320/64, observada a prévia exposição justificativa, vejamos:</w:t>
      </w:r>
    </w:p>
    <w:p w14:paraId="0FBFA43A" w14:textId="77777777" w:rsidR="00372D83" w:rsidRPr="00372D83" w:rsidRDefault="00372D83" w:rsidP="00372D83">
      <w:pPr>
        <w:spacing w:before="120" w:after="120"/>
        <w:ind w:left="2268"/>
        <w:jc w:val="both"/>
        <w:rPr>
          <w:rFonts w:ascii="Cambria" w:hAnsi="Cambria" w:cs="Arial"/>
          <w:sz w:val="20"/>
          <w:szCs w:val="20"/>
        </w:rPr>
      </w:pPr>
      <w:r w:rsidRPr="00372D83">
        <w:rPr>
          <w:rFonts w:ascii="Cambria" w:hAnsi="Cambria" w:cs="Arial"/>
          <w:sz w:val="20"/>
          <w:szCs w:val="20"/>
        </w:rPr>
        <w:t>Art. 7° A Lei de Orçamento poderá conter autorização ao Executivo para:</w:t>
      </w:r>
    </w:p>
    <w:p w14:paraId="460BFA7F" w14:textId="77777777" w:rsidR="00372D83" w:rsidRPr="00372D83" w:rsidRDefault="00372D83" w:rsidP="00372D83">
      <w:pPr>
        <w:spacing w:before="120" w:after="120"/>
        <w:ind w:left="2268"/>
        <w:jc w:val="both"/>
        <w:rPr>
          <w:rFonts w:ascii="Cambria" w:hAnsi="Cambria" w:cs="Arial"/>
          <w:sz w:val="20"/>
          <w:szCs w:val="20"/>
        </w:rPr>
      </w:pPr>
      <w:bookmarkStart w:id="2" w:name="art7i"/>
      <w:bookmarkEnd w:id="2"/>
      <w:r w:rsidRPr="00372D83">
        <w:rPr>
          <w:rFonts w:ascii="Cambria" w:hAnsi="Cambria" w:cs="Arial"/>
          <w:sz w:val="20"/>
          <w:szCs w:val="20"/>
        </w:rPr>
        <w:t>I - Abrir créditos suplementares até determinada importância obedecidas as disposições do artigo 43;  </w:t>
      </w:r>
    </w:p>
    <w:p w14:paraId="5495A12B" w14:textId="77777777" w:rsidR="00372D83" w:rsidRPr="00372D83" w:rsidRDefault="00372D83" w:rsidP="00372D83">
      <w:pPr>
        <w:spacing w:before="120" w:after="120"/>
        <w:ind w:left="2268"/>
        <w:jc w:val="both"/>
        <w:rPr>
          <w:rFonts w:ascii="Cambria" w:hAnsi="Cambria" w:cs="Arial"/>
          <w:sz w:val="20"/>
          <w:szCs w:val="20"/>
        </w:rPr>
      </w:pPr>
      <w:r w:rsidRPr="00372D83">
        <w:rPr>
          <w:rFonts w:ascii="Cambria" w:hAnsi="Cambria" w:cs="Arial"/>
          <w:sz w:val="20"/>
          <w:szCs w:val="20"/>
        </w:rPr>
        <w:t xml:space="preserve">Nesse viés, o </w:t>
      </w:r>
      <w:r w:rsidRPr="00372D83">
        <w:rPr>
          <w:rFonts w:ascii="Cambria" w:hAnsi="Cambria" w:cs="Arial"/>
          <w:i/>
          <w:sz w:val="20"/>
          <w:szCs w:val="20"/>
        </w:rPr>
        <w:t>caput</w:t>
      </w:r>
      <w:r w:rsidRPr="00372D83">
        <w:rPr>
          <w:rFonts w:ascii="Cambria" w:hAnsi="Cambria" w:cs="Arial"/>
          <w:sz w:val="20"/>
          <w:szCs w:val="20"/>
        </w:rPr>
        <w:t xml:space="preserve"> do art. 43 determina:</w:t>
      </w:r>
    </w:p>
    <w:p w14:paraId="0B54CFF5" w14:textId="77777777" w:rsidR="00372D83" w:rsidRPr="00372D83" w:rsidRDefault="00372D83" w:rsidP="00372D83">
      <w:pPr>
        <w:spacing w:before="120" w:after="120"/>
        <w:ind w:left="2268"/>
        <w:jc w:val="both"/>
        <w:rPr>
          <w:rFonts w:ascii="Cambria" w:hAnsi="Cambria" w:cs="Arial"/>
          <w:sz w:val="20"/>
          <w:szCs w:val="20"/>
        </w:rPr>
      </w:pPr>
      <w:r w:rsidRPr="00372D83">
        <w:rPr>
          <w:rFonts w:ascii="Cambria" w:hAnsi="Cambria" w:cs="Arial"/>
          <w:sz w:val="20"/>
          <w:szCs w:val="20"/>
        </w:rPr>
        <w:t>Art. 43. A abertura dos créditos suplementares e especiais depende da existência de recursos disponíveis para ocorrer a despesa e será precedida de exposição justificativa.</w:t>
      </w:r>
    </w:p>
    <w:p w14:paraId="4FBA9B9B" w14:textId="77777777" w:rsid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Neste sentido a Lei Municipal n. 2.707/2023, Lei Orçamentaria Anual, autoriza a abertura de créditos adicionais suplementares, até o limite de 20% da receita estimada para o orçamento de cada unidade gestora. </w:t>
      </w:r>
    </w:p>
    <w:p w14:paraId="72180623" w14:textId="77777777" w:rsidR="00AE01AA" w:rsidRPr="003D40EC" w:rsidRDefault="00AE01AA" w:rsidP="00AE01AA">
      <w:pPr>
        <w:spacing w:after="160"/>
        <w:jc w:val="both"/>
        <w:rPr>
          <w:rFonts w:ascii="Cambria" w:hAnsi="Cambria" w:cs="Arial"/>
        </w:rPr>
      </w:pPr>
      <w:r w:rsidRPr="003D40EC">
        <w:rPr>
          <w:rFonts w:ascii="Cambria" w:hAnsi="Cambria" w:cs="Arial"/>
        </w:rPr>
        <w:t>No que tange ao pedido de urgência, em que pese não restar configurada a urgência da matéria, por força do art. 49 da Lei Orgânica Municipal o Chefe do Poder Executivo poderá solicitá-la para apreciação de projetos de sua autoria.</w:t>
      </w:r>
    </w:p>
    <w:p w14:paraId="44F06C9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Desta feita, em razão da constitucionalidade da matéria, não há óbice quanto à tramitação do referido projeto nas comissões. </w:t>
      </w:r>
    </w:p>
    <w:p w14:paraId="5682AA2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Desta feita, em razão da constitucionalidade da matéria, não há óbice quanto à tramitação do referido projeto nas comissões. No entanto, é necessária a adequação conforme apontado anteriormente.Parte superior do formulário</w:t>
      </w:r>
    </w:p>
    <w:p w14:paraId="6DC791EE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vanish/>
        </w:rPr>
      </w:pPr>
      <w:r w:rsidRPr="00372D83">
        <w:rPr>
          <w:rFonts w:ascii="Cambria" w:hAnsi="Cambria" w:cs="Arial"/>
          <w:vanish/>
        </w:rPr>
        <w:t>Parte inferior do formulário</w:t>
      </w:r>
    </w:p>
    <w:p w14:paraId="1C3654E5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III - Conclusão</w:t>
      </w:r>
    </w:p>
    <w:p w14:paraId="6B638B5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Posto isso, opina-se, pela regular tramitação da matéria, devendo ter o seu mérito submetido à apreciação do Plenário desta Câmara Legislativa, respeitando-se, para tanto, as formalidades legais e regimentais.</w:t>
      </w:r>
    </w:p>
    <w:p w14:paraId="64E65523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Impende salientar que, a opinião jurídica exarada neste parecer não tem força vinculante, podendo seus fundamentos serem utilizados ou não pelos membros desta Casa, servindo apenas como norte para o voto dos Edis.</w:t>
      </w:r>
    </w:p>
    <w:p w14:paraId="519685FB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É o parecer.</w:t>
      </w:r>
    </w:p>
    <w:p w14:paraId="169ECC85" w14:textId="0FA14673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 xml:space="preserve">Schroeder (SC), </w:t>
      </w:r>
      <w:r w:rsidR="00C04EE5">
        <w:rPr>
          <w:rFonts w:ascii="Cambria" w:hAnsi="Cambria" w:cs="Arial"/>
        </w:rPr>
        <w:t>18</w:t>
      </w:r>
      <w:r w:rsidRPr="00372D83">
        <w:rPr>
          <w:rFonts w:ascii="Cambria" w:hAnsi="Cambria" w:cs="Arial"/>
        </w:rPr>
        <w:t xml:space="preserve"> de </w:t>
      </w:r>
      <w:r w:rsidR="00C04EE5">
        <w:rPr>
          <w:rFonts w:ascii="Cambria" w:hAnsi="Cambria" w:cs="Arial"/>
        </w:rPr>
        <w:t>outubro</w:t>
      </w:r>
      <w:r w:rsidRPr="00372D83">
        <w:rPr>
          <w:rFonts w:ascii="Cambria" w:hAnsi="Cambria" w:cs="Arial"/>
        </w:rPr>
        <w:t xml:space="preserve"> de 2024.</w:t>
      </w:r>
    </w:p>
    <w:p w14:paraId="6518D81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</w:p>
    <w:p w14:paraId="0526D907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  <w:b/>
        </w:rPr>
      </w:pPr>
      <w:r w:rsidRPr="00372D83">
        <w:rPr>
          <w:rFonts w:ascii="Cambria" w:hAnsi="Cambria" w:cs="Arial"/>
          <w:b/>
        </w:rPr>
        <w:t>ANGÉLICA SONNTAG</w:t>
      </w:r>
    </w:p>
    <w:p w14:paraId="3E609FE2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Assessora Jurídica</w:t>
      </w:r>
    </w:p>
    <w:p w14:paraId="1BE27FBD" w14:textId="77777777" w:rsidR="00372D83" w:rsidRPr="00372D83" w:rsidRDefault="00372D83" w:rsidP="00372D83">
      <w:pPr>
        <w:spacing w:before="120" w:after="120"/>
        <w:jc w:val="both"/>
        <w:rPr>
          <w:rFonts w:ascii="Cambria" w:hAnsi="Cambria" w:cs="Arial"/>
        </w:rPr>
      </w:pPr>
      <w:r w:rsidRPr="00372D83">
        <w:rPr>
          <w:rFonts w:ascii="Cambria" w:hAnsi="Cambria" w:cs="Arial"/>
        </w:rPr>
        <w:t>OAB/SC 38.251</w:t>
      </w:r>
    </w:p>
    <w:p w14:paraId="1C82B9FC" w14:textId="504F558D" w:rsidR="0018394E" w:rsidRPr="0018394E" w:rsidRDefault="0018394E" w:rsidP="00372D83">
      <w:pPr>
        <w:spacing w:before="120" w:after="120"/>
        <w:jc w:val="both"/>
      </w:pPr>
    </w:p>
    <w:sectPr w:rsidR="0018394E" w:rsidRPr="0018394E" w:rsidSect="00280E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D248" w14:textId="77777777" w:rsidR="00DF503D" w:rsidRDefault="00DF503D" w:rsidP="00527DCC">
      <w:r>
        <w:separator/>
      </w:r>
    </w:p>
  </w:endnote>
  <w:endnote w:type="continuationSeparator" w:id="0">
    <w:p w14:paraId="3966FE05" w14:textId="77777777" w:rsidR="00DF503D" w:rsidRDefault="00DF503D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7A2F" w14:textId="77777777" w:rsidR="00F024DE" w:rsidRDefault="00F024D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8B969" w14:textId="1B9DBBDB" w:rsidR="00CD45A5" w:rsidRPr="00527DCC" w:rsidRDefault="00CD45A5" w:rsidP="00CD45A5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ab/>
      <w:t>Avenida dos Imigrantes</w:t>
    </w:r>
    <w:r w:rsidRPr="00527DCC">
      <w:rPr>
        <w:sz w:val="20"/>
        <w:szCs w:val="20"/>
      </w:rPr>
      <w:t>, n.</w:t>
    </w:r>
    <w:r w:rsidR="00F024DE"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 w:rsidR="009C4ED0"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09F6CCAE" w14:textId="162DC8BD" w:rsidR="00527DCC" w:rsidRPr="00527DCC" w:rsidRDefault="00527DCC" w:rsidP="00CD45A5">
    <w:pPr>
      <w:pStyle w:val="Rodap"/>
      <w:tabs>
        <w:tab w:val="clear" w:pos="4252"/>
        <w:tab w:val="clear" w:pos="8504"/>
        <w:tab w:val="left" w:pos="900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6D31C" w14:textId="77777777" w:rsidR="00F024DE" w:rsidRDefault="00F024D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918C1" w14:textId="77777777" w:rsidR="00DF503D" w:rsidRDefault="00DF503D" w:rsidP="00527DCC">
      <w:r>
        <w:separator/>
      </w:r>
    </w:p>
  </w:footnote>
  <w:footnote w:type="continuationSeparator" w:id="0">
    <w:p w14:paraId="64B5A835" w14:textId="77777777" w:rsidR="00DF503D" w:rsidRDefault="00DF503D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6757A" w14:textId="77777777" w:rsidR="00F024DE" w:rsidRDefault="00F024D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19C1FF" w14:textId="21D219F1" w:rsidR="007E15F1" w:rsidRDefault="0018394E" w:rsidP="00522B59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723A5456">
          <wp:simplePos x="0" y="0"/>
          <wp:positionH relativeFrom="margin">
            <wp:posOffset>-532130</wp:posOffset>
          </wp:positionH>
          <wp:positionV relativeFrom="paragraph">
            <wp:posOffset>-167005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F5CF4" w14:textId="7FF4CBBD" w:rsidR="00522B59" w:rsidRDefault="0018394E" w:rsidP="007E15F1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F3B8A4C" wp14:editId="23F03295">
          <wp:simplePos x="0" y="0"/>
          <wp:positionH relativeFrom="column">
            <wp:posOffset>328930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6D845F" w14:textId="04425648" w:rsidR="005F1FE8" w:rsidRDefault="005F1FE8" w:rsidP="007E15F1">
    <w:pPr>
      <w:pStyle w:val="Estilo"/>
      <w:ind w:left="1276"/>
      <w:rPr>
        <w:sz w:val="20"/>
        <w:szCs w:val="20"/>
      </w:rPr>
    </w:pPr>
  </w:p>
  <w:p w14:paraId="58097419" w14:textId="2B8F1290" w:rsidR="005F1FE8" w:rsidRDefault="005F1FE8" w:rsidP="007E15F1">
    <w:pPr>
      <w:pStyle w:val="Estilo"/>
      <w:ind w:left="1276"/>
      <w:rPr>
        <w:sz w:val="20"/>
        <w:szCs w:val="20"/>
      </w:rPr>
    </w:pPr>
  </w:p>
  <w:p w14:paraId="2A34301A" w14:textId="4A68822E" w:rsidR="007E15F1" w:rsidRDefault="007E15F1" w:rsidP="007E15F1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>Estado de Santa Catarina</w:t>
    </w:r>
  </w:p>
  <w:p w14:paraId="2F260E78" w14:textId="4FD862A1" w:rsidR="007E15F1" w:rsidRPr="007E15F1" w:rsidRDefault="007E15F1" w:rsidP="007E15F1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CÂMARA MUNICIPAL DE SCHROEDER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45D72" w14:textId="77777777" w:rsidR="00F024DE" w:rsidRDefault="00F024D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52F9"/>
    <w:multiLevelType w:val="multilevel"/>
    <w:tmpl w:val="A432A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" w15:restartNumberingAfterBreak="0">
    <w:nsid w:val="05E83DBA"/>
    <w:multiLevelType w:val="multilevel"/>
    <w:tmpl w:val="6F30FF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" w15:restartNumberingAfterBreak="0">
    <w:nsid w:val="0B7F46D2"/>
    <w:multiLevelType w:val="multilevel"/>
    <w:tmpl w:val="4A4811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592" w:hanging="1440"/>
      </w:pPr>
      <w:rPr>
        <w:rFonts w:hint="default"/>
      </w:rPr>
    </w:lvl>
  </w:abstractNum>
  <w:abstractNum w:abstractNumId="3" w15:restartNumberingAfterBreak="0">
    <w:nsid w:val="136C5C6F"/>
    <w:multiLevelType w:val="hybridMultilevel"/>
    <w:tmpl w:val="D82E0B6C"/>
    <w:lvl w:ilvl="0" w:tplc="95F0A2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48B568B"/>
    <w:multiLevelType w:val="multilevel"/>
    <w:tmpl w:val="AB8EDC0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5" w15:restartNumberingAfterBreak="0">
    <w:nsid w:val="160C6D5F"/>
    <w:multiLevelType w:val="hybridMultilevel"/>
    <w:tmpl w:val="D7DA4382"/>
    <w:lvl w:ilvl="0" w:tplc="797297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357713"/>
    <w:multiLevelType w:val="multilevel"/>
    <w:tmpl w:val="E8AE06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BF0ADF"/>
    <w:multiLevelType w:val="multilevel"/>
    <w:tmpl w:val="F724B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9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5C63EF"/>
    <w:multiLevelType w:val="multilevel"/>
    <w:tmpl w:val="3EF46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6895C69"/>
    <w:multiLevelType w:val="multilevel"/>
    <w:tmpl w:val="CC30D6F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</w:rPr>
    </w:lvl>
  </w:abstractNum>
  <w:abstractNum w:abstractNumId="12" w15:restartNumberingAfterBreak="0">
    <w:nsid w:val="372D6901"/>
    <w:multiLevelType w:val="multilevel"/>
    <w:tmpl w:val="372D6901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DD361E"/>
    <w:multiLevelType w:val="multilevel"/>
    <w:tmpl w:val="81646F64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FE44796"/>
    <w:multiLevelType w:val="hybridMultilevel"/>
    <w:tmpl w:val="014E46D2"/>
    <w:lvl w:ilvl="0" w:tplc="B5D415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086263E"/>
    <w:multiLevelType w:val="multilevel"/>
    <w:tmpl w:val="9F1EED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color w:val="FF0000"/>
      </w:rPr>
    </w:lvl>
  </w:abstractNum>
  <w:abstractNum w:abstractNumId="17" w15:restartNumberingAfterBreak="0">
    <w:nsid w:val="742202F9"/>
    <w:multiLevelType w:val="hybridMultilevel"/>
    <w:tmpl w:val="CA0A9B16"/>
    <w:lvl w:ilvl="0" w:tplc="D312130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2129080516">
    <w:abstractNumId w:val="7"/>
  </w:num>
  <w:num w:numId="2" w16cid:durableId="694310845">
    <w:abstractNumId w:val="18"/>
  </w:num>
  <w:num w:numId="3" w16cid:durableId="992565467">
    <w:abstractNumId w:val="13"/>
  </w:num>
  <w:num w:numId="4" w16cid:durableId="549809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530038">
    <w:abstractNumId w:val="3"/>
  </w:num>
  <w:num w:numId="6" w16cid:durableId="1534882333">
    <w:abstractNumId w:val="12"/>
  </w:num>
  <w:num w:numId="7" w16cid:durableId="2041391425">
    <w:abstractNumId w:val="17"/>
  </w:num>
  <w:num w:numId="8" w16cid:durableId="659161829">
    <w:abstractNumId w:val="5"/>
  </w:num>
  <w:num w:numId="9" w16cid:durableId="415326424">
    <w:abstractNumId w:val="14"/>
  </w:num>
  <w:num w:numId="10" w16cid:durableId="345445731">
    <w:abstractNumId w:val="1"/>
  </w:num>
  <w:num w:numId="11" w16cid:durableId="16512465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7469751">
    <w:abstractNumId w:val="6"/>
  </w:num>
  <w:num w:numId="13" w16cid:durableId="308293052">
    <w:abstractNumId w:val="10"/>
  </w:num>
  <w:num w:numId="14" w16cid:durableId="18004146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1656063">
    <w:abstractNumId w:val="0"/>
  </w:num>
  <w:num w:numId="16" w16cid:durableId="736979805">
    <w:abstractNumId w:val="4"/>
  </w:num>
  <w:num w:numId="17" w16cid:durableId="110321418">
    <w:abstractNumId w:val="16"/>
  </w:num>
  <w:num w:numId="18" w16cid:durableId="621807500">
    <w:abstractNumId w:val="2"/>
  </w:num>
  <w:num w:numId="19" w16cid:durableId="2087485173">
    <w:abstractNumId w:val="15"/>
  </w:num>
  <w:num w:numId="20" w16cid:durableId="80688964">
    <w:abstractNumId w:val="11"/>
  </w:num>
  <w:num w:numId="21" w16cid:durableId="12327373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2584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4691"/>
    <w:rsid w:val="000273D0"/>
    <w:rsid w:val="0003478E"/>
    <w:rsid w:val="00046CCA"/>
    <w:rsid w:val="00053AEF"/>
    <w:rsid w:val="00081C0F"/>
    <w:rsid w:val="00086607"/>
    <w:rsid w:val="000B07F0"/>
    <w:rsid w:val="000B6E51"/>
    <w:rsid w:val="000B7DCF"/>
    <w:rsid w:val="000C1E1C"/>
    <w:rsid w:val="000C70D9"/>
    <w:rsid w:val="000F0C02"/>
    <w:rsid w:val="000F36CD"/>
    <w:rsid w:val="001027BC"/>
    <w:rsid w:val="00125475"/>
    <w:rsid w:val="00125662"/>
    <w:rsid w:val="00125B7C"/>
    <w:rsid w:val="0013115F"/>
    <w:rsid w:val="001604B2"/>
    <w:rsid w:val="00162C90"/>
    <w:rsid w:val="001649E3"/>
    <w:rsid w:val="00165630"/>
    <w:rsid w:val="00167D25"/>
    <w:rsid w:val="0018394E"/>
    <w:rsid w:val="001A22D0"/>
    <w:rsid w:val="001A2BEE"/>
    <w:rsid w:val="001C5988"/>
    <w:rsid w:val="001F04C3"/>
    <w:rsid w:val="00212C7E"/>
    <w:rsid w:val="00221585"/>
    <w:rsid w:val="00226C6E"/>
    <w:rsid w:val="00247EFC"/>
    <w:rsid w:val="00274ACD"/>
    <w:rsid w:val="00280EDE"/>
    <w:rsid w:val="002A0AD8"/>
    <w:rsid w:val="002B008B"/>
    <w:rsid w:val="002B07F8"/>
    <w:rsid w:val="002B1814"/>
    <w:rsid w:val="002B402C"/>
    <w:rsid w:val="002C2909"/>
    <w:rsid w:val="002C327B"/>
    <w:rsid w:val="002C7122"/>
    <w:rsid w:val="002E206B"/>
    <w:rsid w:val="002E6307"/>
    <w:rsid w:val="002E7971"/>
    <w:rsid w:val="002F77D6"/>
    <w:rsid w:val="00301AB7"/>
    <w:rsid w:val="0030360F"/>
    <w:rsid w:val="00307107"/>
    <w:rsid w:val="003419D7"/>
    <w:rsid w:val="00341DC2"/>
    <w:rsid w:val="00356E51"/>
    <w:rsid w:val="00366463"/>
    <w:rsid w:val="00367AA3"/>
    <w:rsid w:val="00372D83"/>
    <w:rsid w:val="003A48A8"/>
    <w:rsid w:val="003D58CF"/>
    <w:rsid w:val="003E4962"/>
    <w:rsid w:val="003F0D59"/>
    <w:rsid w:val="0041653B"/>
    <w:rsid w:val="0042071E"/>
    <w:rsid w:val="00422BB5"/>
    <w:rsid w:val="00432B0E"/>
    <w:rsid w:val="00462818"/>
    <w:rsid w:val="00470396"/>
    <w:rsid w:val="004730F3"/>
    <w:rsid w:val="00474FB8"/>
    <w:rsid w:val="004805D4"/>
    <w:rsid w:val="00483A5E"/>
    <w:rsid w:val="00494C2B"/>
    <w:rsid w:val="004A3C90"/>
    <w:rsid w:val="004A4536"/>
    <w:rsid w:val="004C050F"/>
    <w:rsid w:val="004D79F0"/>
    <w:rsid w:val="004E5495"/>
    <w:rsid w:val="0050534A"/>
    <w:rsid w:val="0050783D"/>
    <w:rsid w:val="005079E1"/>
    <w:rsid w:val="00510E52"/>
    <w:rsid w:val="00522B59"/>
    <w:rsid w:val="00527DCC"/>
    <w:rsid w:val="005364B2"/>
    <w:rsid w:val="00540491"/>
    <w:rsid w:val="00541564"/>
    <w:rsid w:val="005525D1"/>
    <w:rsid w:val="00564F41"/>
    <w:rsid w:val="005944B9"/>
    <w:rsid w:val="005A1109"/>
    <w:rsid w:val="005A39FF"/>
    <w:rsid w:val="005E47D3"/>
    <w:rsid w:val="005F1FE8"/>
    <w:rsid w:val="00605DB9"/>
    <w:rsid w:val="00605FDC"/>
    <w:rsid w:val="006062AE"/>
    <w:rsid w:val="00623779"/>
    <w:rsid w:val="006274D0"/>
    <w:rsid w:val="00645204"/>
    <w:rsid w:val="00652A78"/>
    <w:rsid w:val="00657E25"/>
    <w:rsid w:val="006722EF"/>
    <w:rsid w:val="006756A6"/>
    <w:rsid w:val="00677197"/>
    <w:rsid w:val="00696691"/>
    <w:rsid w:val="006B0464"/>
    <w:rsid w:val="006C2338"/>
    <w:rsid w:val="006D2D94"/>
    <w:rsid w:val="006E573D"/>
    <w:rsid w:val="00710050"/>
    <w:rsid w:val="007114BC"/>
    <w:rsid w:val="00754B1A"/>
    <w:rsid w:val="00762B3E"/>
    <w:rsid w:val="00781667"/>
    <w:rsid w:val="00782F31"/>
    <w:rsid w:val="007A043D"/>
    <w:rsid w:val="007B4033"/>
    <w:rsid w:val="007D5AD4"/>
    <w:rsid w:val="007E15F1"/>
    <w:rsid w:val="007F066B"/>
    <w:rsid w:val="00804CCB"/>
    <w:rsid w:val="00815918"/>
    <w:rsid w:val="008235EA"/>
    <w:rsid w:val="00833B56"/>
    <w:rsid w:val="008428C2"/>
    <w:rsid w:val="00851193"/>
    <w:rsid w:val="00867AFA"/>
    <w:rsid w:val="00874AC0"/>
    <w:rsid w:val="008847C1"/>
    <w:rsid w:val="0088777F"/>
    <w:rsid w:val="008A028E"/>
    <w:rsid w:val="008A563B"/>
    <w:rsid w:val="008B3D75"/>
    <w:rsid w:val="008E55E6"/>
    <w:rsid w:val="00902D89"/>
    <w:rsid w:val="00911361"/>
    <w:rsid w:val="0094644A"/>
    <w:rsid w:val="00963061"/>
    <w:rsid w:val="00967A5B"/>
    <w:rsid w:val="00970367"/>
    <w:rsid w:val="00985D08"/>
    <w:rsid w:val="00996AEE"/>
    <w:rsid w:val="009B2376"/>
    <w:rsid w:val="009C30A8"/>
    <w:rsid w:val="009C4ED0"/>
    <w:rsid w:val="009E1E99"/>
    <w:rsid w:val="009E4B1B"/>
    <w:rsid w:val="009F04C5"/>
    <w:rsid w:val="00A153D9"/>
    <w:rsid w:val="00A338FB"/>
    <w:rsid w:val="00A3565B"/>
    <w:rsid w:val="00A364D8"/>
    <w:rsid w:val="00A46F27"/>
    <w:rsid w:val="00A50A33"/>
    <w:rsid w:val="00A77CBC"/>
    <w:rsid w:val="00A86173"/>
    <w:rsid w:val="00AA1164"/>
    <w:rsid w:val="00AB2108"/>
    <w:rsid w:val="00AC5BBD"/>
    <w:rsid w:val="00AD7C8E"/>
    <w:rsid w:val="00AE01AA"/>
    <w:rsid w:val="00AE3AAB"/>
    <w:rsid w:val="00AE6656"/>
    <w:rsid w:val="00AF02A6"/>
    <w:rsid w:val="00AF19D5"/>
    <w:rsid w:val="00B02C9D"/>
    <w:rsid w:val="00B26769"/>
    <w:rsid w:val="00B33053"/>
    <w:rsid w:val="00B33C3D"/>
    <w:rsid w:val="00B55A64"/>
    <w:rsid w:val="00B66A2E"/>
    <w:rsid w:val="00B72D12"/>
    <w:rsid w:val="00B7603F"/>
    <w:rsid w:val="00B7609A"/>
    <w:rsid w:val="00B774EC"/>
    <w:rsid w:val="00B81AA5"/>
    <w:rsid w:val="00B8554B"/>
    <w:rsid w:val="00B87713"/>
    <w:rsid w:val="00B877CE"/>
    <w:rsid w:val="00BA25DF"/>
    <w:rsid w:val="00BB25F0"/>
    <w:rsid w:val="00BC0F70"/>
    <w:rsid w:val="00BC7ABB"/>
    <w:rsid w:val="00BD213B"/>
    <w:rsid w:val="00BD27CD"/>
    <w:rsid w:val="00BD5B28"/>
    <w:rsid w:val="00C0428A"/>
    <w:rsid w:val="00C04EE5"/>
    <w:rsid w:val="00C172A2"/>
    <w:rsid w:val="00C24C93"/>
    <w:rsid w:val="00C322AE"/>
    <w:rsid w:val="00C60140"/>
    <w:rsid w:val="00C70F29"/>
    <w:rsid w:val="00C7433F"/>
    <w:rsid w:val="00C80A0B"/>
    <w:rsid w:val="00C84239"/>
    <w:rsid w:val="00CA7DDD"/>
    <w:rsid w:val="00CC0D86"/>
    <w:rsid w:val="00CC1822"/>
    <w:rsid w:val="00CC25C3"/>
    <w:rsid w:val="00CC7F0B"/>
    <w:rsid w:val="00CD17EA"/>
    <w:rsid w:val="00CD45A5"/>
    <w:rsid w:val="00CE2894"/>
    <w:rsid w:val="00CF3FCE"/>
    <w:rsid w:val="00D01FE9"/>
    <w:rsid w:val="00D077A8"/>
    <w:rsid w:val="00D11BE5"/>
    <w:rsid w:val="00D15255"/>
    <w:rsid w:val="00D22099"/>
    <w:rsid w:val="00D2461F"/>
    <w:rsid w:val="00D2595D"/>
    <w:rsid w:val="00D326D1"/>
    <w:rsid w:val="00D849CE"/>
    <w:rsid w:val="00D85920"/>
    <w:rsid w:val="00D92EFE"/>
    <w:rsid w:val="00DA555F"/>
    <w:rsid w:val="00DD7814"/>
    <w:rsid w:val="00DE28EA"/>
    <w:rsid w:val="00DE534A"/>
    <w:rsid w:val="00DF1F48"/>
    <w:rsid w:val="00DF503D"/>
    <w:rsid w:val="00E159C8"/>
    <w:rsid w:val="00E17B61"/>
    <w:rsid w:val="00E23EA6"/>
    <w:rsid w:val="00E56BE6"/>
    <w:rsid w:val="00E66615"/>
    <w:rsid w:val="00E74696"/>
    <w:rsid w:val="00E77C74"/>
    <w:rsid w:val="00E86C9E"/>
    <w:rsid w:val="00E9588E"/>
    <w:rsid w:val="00ED19AB"/>
    <w:rsid w:val="00F01476"/>
    <w:rsid w:val="00F024DE"/>
    <w:rsid w:val="00F03E95"/>
    <w:rsid w:val="00F058AF"/>
    <w:rsid w:val="00F16A7F"/>
    <w:rsid w:val="00F55BB7"/>
    <w:rsid w:val="00F70FFA"/>
    <w:rsid w:val="00F77D4A"/>
    <w:rsid w:val="00F83CFD"/>
    <w:rsid w:val="00F86651"/>
    <w:rsid w:val="00F92D40"/>
    <w:rsid w:val="00F94647"/>
    <w:rsid w:val="00F96B06"/>
    <w:rsid w:val="00F96DEA"/>
    <w:rsid w:val="00FA0D36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A5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B855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qFormat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99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3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customStyle="1" w:styleId="Textopadro">
    <w:name w:val="Texto padrão"/>
    <w:basedOn w:val="Normal"/>
    <w:rsid w:val="00A46F27"/>
    <w:pPr>
      <w:suppressAutoHyphens/>
    </w:pPr>
    <w:rPr>
      <w:szCs w:val="20"/>
      <w:lang w:eastAsia="zh-CN"/>
    </w:rPr>
  </w:style>
  <w:style w:type="character" w:customStyle="1" w:styleId="Ttulo6Char">
    <w:name w:val="Título 6 Char"/>
    <w:basedOn w:val="Fontepargpadro"/>
    <w:link w:val="Ttulo6"/>
    <w:semiHidden/>
    <w:rsid w:val="00B855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DA555F"/>
    <w:pPr>
      <w:numPr>
        <w:numId w:val="9"/>
      </w:numPr>
      <w:tabs>
        <w:tab w:val="left" w:pos="567"/>
      </w:tabs>
      <w:ind w:left="480" w:hanging="480"/>
      <w:jc w:val="both"/>
    </w:pPr>
    <w:rPr>
      <w:rFonts w:ascii="Arial" w:hAnsi="Arial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A55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ivel01TituloChar">
    <w:name w:val="Nivel_01_Titulo Char"/>
    <w:basedOn w:val="Ttulo1Char"/>
    <w:link w:val="Nivel01Titulo"/>
    <w:rsid w:val="007D5AD4"/>
    <w:rPr>
      <w:rFonts w:ascii="Arial" w:eastAsiaTheme="majorEastAsia" w:hAnsi="Arial" w:cstheme="majorBidi"/>
      <w:b/>
      <w:bCs/>
      <w:color w:val="2F5496" w:themeColor="accent1" w:themeShade="BF"/>
      <w:sz w:val="32"/>
      <w:szCs w:val="32"/>
    </w:rPr>
  </w:style>
  <w:style w:type="character" w:customStyle="1" w:styleId="text-muted">
    <w:name w:val="text-muted"/>
    <w:basedOn w:val="Fontepargpadro"/>
    <w:rsid w:val="00677197"/>
  </w:style>
  <w:style w:type="character" w:customStyle="1" w:styleId="ng-binding">
    <w:name w:val="ng-binding"/>
    <w:basedOn w:val="Fontepargpadro"/>
    <w:rsid w:val="00677197"/>
  </w:style>
  <w:style w:type="paragraph" w:styleId="NormalWeb">
    <w:name w:val="Normal (Web)"/>
    <w:basedOn w:val="Normal"/>
    <w:uiPriority w:val="99"/>
    <w:unhideWhenUsed/>
    <w:rsid w:val="00CC0D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848</Words>
  <Characters>5606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6442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Jurídico</cp:lastModifiedBy>
  <cp:revision>3</cp:revision>
  <cp:lastPrinted>2024-07-24T19:49:00Z</cp:lastPrinted>
  <dcterms:created xsi:type="dcterms:W3CDTF">2024-10-30T18:47:00Z</dcterms:created>
  <dcterms:modified xsi:type="dcterms:W3CDTF">2024-10-30T19:32:00Z</dcterms:modified>
</cp:coreProperties>
</file>