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E4AF" w14:textId="77777777" w:rsidR="00D56368" w:rsidRDefault="00250F9F" w:rsidP="00C20B75">
      <w:pPr>
        <w:pStyle w:val="Corpodetexto"/>
      </w:pPr>
      <w:r>
        <w:t xml:space="preserve"> </w:t>
      </w:r>
      <w:r w:rsidR="00D56368" w:rsidRPr="00D56368">
        <w:rPr>
          <w:noProof/>
          <w:lang w:eastAsia="pt-BR"/>
        </w:rPr>
        <w:drawing>
          <wp:inline distT="0" distB="0" distL="0" distR="0" wp14:anchorId="57D48C2C" wp14:editId="101247FB">
            <wp:extent cx="533400" cy="9112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1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2BE4F0" w14:textId="77777777" w:rsidR="00D56368" w:rsidRPr="00E61787" w:rsidRDefault="00D56368" w:rsidP="00C20B75">
      <w:pPr>
        <w:spacing w:before="100" w:beforeAutospacing="1"/>
        <w:jc w:val="center"/>
        <w:rPr>
          <w:b/>
        </w:rPr>
      </w:pPr>
      <w:r w:rsidRPr="00E61787">
        <w:rPr>
          <w:b/>
        </w:rPr>
        <w:t>Estado de Santa Catarina</w:t>
      </w:r>
    </w:p>
    <w:p w14:paraId="74FAC372" w14:textId="77777777" w:rsidR="0009633F" w:rsidRPr="00E61787" w:rsidRDefault="00D56368" w:rsidP="00C20B75">
      <w:pPr>
        <w:spacing w:before="100" w:beforeAutospacing="1"/>
        <w:jc w:val="center"/>
        <w:rPr>
          <w:b/>
        </w:rPr>
      </w:pPr>
      <w:r w:rsidRPr="00E61787">
        <w:rPr>
          <w:b/>
        </w:rPr>
        <w:t>MUNICÍPIO DE SCHROEDER</w:t>
      </w:r>
    </w:p>
    <w:p w14:paraId="5328DAC8" w14:textId="77777777" w:rsidR="0009633F" w:rsidRPr="00E61787" w:rsidRDefault="0009633F" w:rsidP="0001083F">
      <w:pPr>
        <w:spacing w:before="100" w:beforeAutospacing="1"/>
        <w:jc w:val="center"/>
        <w:rPr>
          <w:b/>
        </w:rPr>
      </w:pPr>
    </w:p>
    <w:p w14:paraId="615E19EC" w14:textId="01E1D8A0" w:rsidR="00D91EC5" w:rsidRPr="00E61787" w:rsidRDefault="00695B09" w:rsidP="00C20B75">
      <w:pPr>
        <w:pStyle w:val="Corpodetexto"/>
        <w:rPr>
          <w:sz w:val="24"/>
          <w:szCs w:val="24"/>
        </w:rPr>
      </w:pPr>
      <w:r w:rsidRPr="00E61787">
        <w:rPr>
          <w:sz w:val="24"/>
          <w:szCs w:val="24"/>
        </w:rPr>
        <w:t>ATA 0</w:t>
      </w:r>
      <w:r w:rsidR="00E51552" w:rsidRPr="00E61787">
        <w:rPr>
          <w:sz w:val="24"/>
          <w:szCs w:val="24"/>
        </w:rPr>
        <w:t>4</w:t>
      </w:r>
      <w:r w:rsidR="00E0304D" w:rsidRPr="00E61787">
        <w:rPr>
          <w:sz w:val="24"/>
          <w:szCs w:val="24"/>
        </w:rPr>
        <w:t xml:space="preserve"> </w:t>
      </w:r>
      <w:r w:rsidR="00D919D4" w:rsidRPr="00E61787">
        <w:rPr>
          <w:sz w:val="24"/>
          <w:szCs w:val="24"/>
        </w:rPr>
        <w:t xml:space="preserve">DA </w:t>
      </w:r>
      <w:r w:rsidR="00EF736E" w:rsidRPr="00E61787">
        <w:rPr>
          <w:sz w:val="24"/>
          <w:szCs w:val="24"/>
        </w:rPr>
        <w:t>REUNIÃO</w:t>
      </w:r>
      <w:r w:rsidR="00D91EC5" w:rsidRPr="00E61787">
        <w:rPr>
          <w:sz w:val="24"/>
          <w:szCs w:val="24"/>
        </w:rPr>
        <w:t xml:space="preserve"> DO</w:t>
      </w:r>
      <w:r w:rsidR="00B603E2" w:rsidRPr="00E61787">
        <w:rPr>
          <w:sz w:val="24"/>
          <w:szCs w:val="24"/>
        </w:rPr>
        <w:t xml:space="preserve"> CONSELHO MUNICIPAL</w:t>
      </w:r>
      <w:r w:rsidR="00EF736E" w:rsidRPr="00E61787">
        <w:rPr>
          <w:sz w:val="24"/>
          <w:szCs w:val="24"/>
        </w:rPr>
        <w:t xml:space="preserve"> </w:t>
      </w:r>
      <w:r w:rsidR="00D00BEF" w:rsidRPr="00E61787">
        <w:rPr>
          <w:sz w:val="24"/>
          <w:szCs w:val="24"/>
        </w:rPr>
        <w:t>DO</w:t>
      </w:r>
      <w:r w:rsidR="00EF736E" w:rsidRPr="00E61787">
        <w:rPr>
          <w:sz w:val="24"/>
          <w:szCs w:val="24"/>
        </w:rPr>
        <w:t xml:space="preserve"> MEIO AMBIENTE</w:t>
      </w:r>
      <w:r w:rsidR="006F6339" w:rsidRPr="00E61787">
        <w:rPr>
          <w:sz w:val="24"/>
          <w:szCs w:val="24"/>
        </w:rPr>
        <w:t xml:space="preserve"> DE SCHROEDER</w:t>
      </w:r>
    </w:p>
    <w:p w14:paraId="721568D2" w14:textId="77777777" w:rsidR="00D91EC5" w:rsidRPr="00E61787" w:rsidRDefault="00D91EC5" w:rsidP="00AA42C6">
      <w:pPr>
        <w:jc w:val="center"/>
      </w:pPr>
    </w:p>
    <w:p w14:paraId="578AE9E9" w14:textId="00D988A9" w:rsidR="00771A3A" w:rsidRPr="00E61787" w:rsidRDefault="00846727" w:rsidP="00E456CF">
      <w:pPr>
        <w:ind w:right="-77"/>
        <w:jc w:val="both"/>
      </w:pPr>
      <w:r w:rsidRPr="00E61787">
        <w:t xml:space="preserve">Aos </w:t>
      </w:r>
      <w:r w:rsidR="00E51552" w:rsidRPr="00E61787">
        <w:t>sete</w:t>
      </w:r>
      <w:r w:rsidR="008B1AA7" w:rsidRPr="00E61787">
        <w:t xml:space="preserve"> dias do</w:t>
      </w:r>
      <w:r w:rsidR="00D20A6A" w:rsidRPr="00E61787">
        <w:t xml:space="preserve"> mês de </w:t>
      </w:r>
      <w:r w:rsidR="00E51552" w:rsidRPr="00E61787">
        <w:t>outubro</w:t>
      </w:r>
      <w:r w:rsidR="00E0304D" w:rsidRPr="00E61787">
        <w:t xml:space="preserve"> </w:t>
      </w:r>
      <w:r w:rsidR="00D91EC5" w:rsidRPr="00E61787">
        <w:t>do ano de do</w:t>
      </w:r>
      <w:r w:rsidR="006F6EAD" w:rsidRPr="00E61787">
        <w:t xml:space="preserve">is mil e </w:t>
      </w:r>
      <w:r w:rsidR="002F1C86" w:rsidRPr="00E61787">
        <w:t>vinte</w:t>
      </w:r>
      <w:r w:rsidR="00F165A8" w:rsidRPr="00E61787">
        <w:t xml:space="preserve"> e </w:t>
      </w:r>
      <w:r w:rsidR="00F1506C" w:rsidRPr="00E61787">
        <w:t>cinco</w:t>
      </w:r>
      <w:r w:rsidR="00E0304D" w:rsidRPr="00E61787">
        <w:t>, às</w:t>
      </w:r>
      <w:r w:rsidR="004263CA" w:rsidRPr="00E61787">
        <w:t xml:space="preserve"> </w:t>
      </w:r>
      <w:r w:rsidR="00F1506C" w:rsidRPr="00E61787">
        <w:t>treze</w:t>
      </w:r>
      <w:r w:rsidR="00E0304D" w:rsidRPr="00E61787">
        <w:t xml:space="preserve"> </w:t>
      </w:r>
      <w:r w:rsidR="00D91EC5" w:rsidRPr="00E61787">
        <w:t>horas</w:t>
      </w:r>
      <w:r w:rsidR="00F1506C" w:rsidRPr="00E61787">
        <w:t xml:space="preserve"> e trinta minutos</w:t>
      </w:r>
      <w:r w:rsidR="00753DE6" w:rsidRPr="00E61787">
        <w:t xml:space="preserve">, </w:t>
      </w:r>
      <w:r w:rsidR="005C1685" w:rsidRPr="00E61787">
        <w:t>realizou-se</w:t>
      </w:r>
      <w:r w:rsidR="00BE0155" w:rsidRPr="00E61787">
        <w:t xml:space="preserve"> a </w:t>
      </w:r>
      <w:r w:rsidR="005C1685" w:rsidRPr="00E61787">
        <w:t xml:space="preserve">4ª </w:t>
      </w:r>
      <w:r w:rsidR="00BE0155" w:rsidRPr="00E61787">
        <w:t>reunião</w:t>
      </w:r>
      <w:r w:rsidR="005C1685" w:rsidRPr="00E61787">
        <w:t xml:space="preserve"> ordinária</w:t>
      </w:r>
      <w:r w:rsidR="00BE0155" w:rsidRPr="00E61787">
        <w:t xml:space="preserve"> do</w:t>
      </w:r>
      <w:r w:rsidR="00B603E2" w:rsidRPr="00E61787">
        <w:t xml:space="preserve"> Conselho Municipal </w:t>
      </w:r>
      <w:r w:rsidR="00282E90" w:rsidRPr="00E61787">
        <w:t>d</w:t>
      </w:r>
      <w:r w:rsidR="00D00BEF" w:rsidRPr="00E61787">
        <w:t>o</w:t>
      </w:r>
      <w:r w:rsidR="00D91EC5" w:rsidRPr="00E61787">
        <w:t xml:space="preserve"> Meio Ambiente</w:t>
      </w:r>
      <w:r w:rsidR="00282E90" w:rsidRPr="00E61787">
        <w:t xml:space="preserve"> </w:t>
      </w:r>
      <w:r w:rsidR="00BE0155" w:rsidRPr="00E61787">
        <w:t>–</w:t>
      </w:r>
      <w:r w:rsidR="00282E90" w:rsidRPr="00E61787">
        <w:t xml:space="preserve"> COMD</w:t>
      </w:r>
      <w:r w:rsidR="00D91EC5" w:rsidRPr="00E61787">
        <w:t>EMA</w:t>
      </w:r>
      <w:r w:rsidR="00BE0155" w:rsidRPr="00E61787">
        <w:t xml:space="preserve"> de Schroeder</w:t>
      </w:r>
      <w:r w:rsidR="00930295" w:rsidRPr="00E61787">
        <w:t xml:space="preserve">, de forma </w:t>
      </w:r>
      <w:r w:rsidR="00BE0155" w:rsidRPr="00E61787">
        <w:t>presencial</w:t>
      </w:r>
      <w:r w:rsidR="005C1685" w:rsidRPr="00E61787">
        <w:t>,</w:t>
      </w:r>
      <w:r w:rsidR="00BE0155" w:rsidRPr="00E61787">
        <w:t xml:space="preserve"> na sala de reuniões </w:t>
      </w:r>
      <w:r w:rsidR="00E51552" w:rsidRPr="00E61787">
        <w:t>do CECAS</w:t>
      </w:r>
      <w:r w:rsidR="00BE0155" w:rsidRPr="00E61787">
        <w:t xml:space="preserve">. </w:t>
      </w:r>
      <w:r w:rsidR="005C1685" w:rsidRPr="00E61787">
        <w:t>Estiveram presentes</w:t>
      </w:r>
      <w:r w:rsidR="00BE0155" w:rsidRPr="00E61787">
        <w:t xml:space="preserve"> os seguintes membros </w:t>
      </w:r>
      <w:r w:rsidR="00D00BEF" w:rsidRPr="00E61787">
        <w:t>nomeados através da Portaria n°</w:t>
      </w:r>
      <w:r w:rsidR="004376CA" w:rsidRPr="00E61787">
        <w:t> </w:t>
      </w:r>
      <w:r w:rsidR="00F165A8" w:rsidRPr="00E61787">
        <w:t>1</w:t>
      </w:r>
      <w:r w:rsidR="008B1AA7" w:rsidRPr="00E61787">
        <w:t>1.</w:t>
      </w:r>
      <w:r w:rsidR="002A1769" w:rsidRPr="00E61787">
        <w:t>505</w:t>
      </w:r>
      <w:r w:rsidR="00F165A8" w:rsidRPr="00E61787">
        <w:t>/202</w:t>
      </w:r>
      <w:r w:rsidR="002A1769" w:rsidRPr="00E61787">
        <w:t>5</w:t>
      </w:r>
      <w:r w:rsidR="00D00BEF" w:rsidRPr="00E61787">
        <w:t>, e instituídos na</w:t>
      </w:r>
      <w:r w:rsidR="00823F5E" w:rsidRPr="00E61787">
        <w:t xml:space="preserve"> Lei n°</w:t>
      </w:r>
      <w:r w:rsidR="002F1C86" w:rsidRPr="00E61787">
        <w:t xml:space="preserve"> </w:t>
      </w:r>
      <w:r w:rsidR="00823F5E" w:rsidRPr="00E61787">
        <w:t>2.129/2015</w:t>
      </w:r>
      <w:r w:rsidR="008742DB" w:rsidRPr="00E61787">
        <w:t xml:space="preserve"> e suas alterações</w:t>
      </w:r>
      <w:r w:rsidR="00823F5E" w:rsidRPr="00E61787">
        <w:t xml:space="preserve">: </w:t>
      </w:r>
      <w:r w:rsidR="004B3F2C" w:rsidRPr="00E61787">
        <w:t xml:space="preserve">Mônica </w:t>
      </w:r>
      <w:proofErr w:type="spellStart"/>
      <w:r w:rsidR="004B3F2C" w:rsidRPr="00E61787">
        <w:t>Cicino</w:t>
      </w:r>
      <w:proofErr w:type="spellEnd"/>
      <w:r w:rsidR="004B3F2C" w:rsidRPr="00E61787">
        <w:t xml:space="preserve"> </w:t>
      </w:r>
      <w:r w:rsidR="00BE0155" w:rsidRPr="00E61787">
        <w:t>dos Santos</w:t>
      </w:r>
      <w:r w:rsidR="00BD051D" w:rsidRPr="00E61787">
        <w:t>,</w:t>
      </w:r>
      <w:r w:rsidR="00F1506C" w:rsidRPr="00E61787">
        <w:t xml:space="preserve"> </w:t>
      </w:r>
      <w:r w:rsidR="002F1C86" w:rsidRPr="00E61787">
        <w:t xml:space="preserve">Jéssica </w:t>
      </w:r>
      <w:proofErr w:type="spellStart"/>
      <w:r w:rsidR="002F1C86" w:rsidRPr="00E61787">
        <w:t>Michalak</w:t>
      </w:r>
      <w:proofErr w:type="spellEnd"/>
      <w:r w:rsidR="002F1C86" w:rsidRPr="00E61787">
        <w:t xml:space="preserve"> </w:t>
      </w:r>
      <w:proofErr w:type="spellStart"/>
      <w:r w:rsidR="002F1C86" w:rsidRPr="00E61787">
        <w:t>Besen</w:t>
      </w:r>
      <w:proofErr w:type="spellEnd"/>
      <w:r w:rsidR="00F165A8" w:rsidRPr="00E61787">
        <w:t>,</w:t>
      </w:r>
      <w:r w:rsidR="00F1506C" w:rsidRPr="00E61787">
        <w:t xml:space="preserve"> </w:t>
      </w:r>
      <w:r w:rsidR="00930295" w:rsidRPr="00E61787">
        <w:t xml:space="preserve">Jean Carlos </w:t>
      </w:r>
      <w:proofErr w:type="spellStart"/>
      <w:r w:rsidR="00930295" w:rsidRPr="00E61787">
        <w:t>Walz</w:t>
      </w:r>
      <w:proofErr w:type="spellEnd"/>
      <w:r w:rsidR="00F1506C" w:rsidRPr="00E61787">
        <w:t xml:space="preserve">, </w:t>
      </w:r>
      <w:r w:rsidR="0068762F" w:rsidRPr="00E61787">
        <w:t xml:space="preserve">Guilherme Vinicius de </w:t>
      </w:r>
      <w:proofErr w:type="spellStart"/>
      <w:r w:rsidR="0068762F" w:rsidRPr="00E61787">
        <w:t>Bastiani</w:t>
      </w:r>
      <w:proofErr w:type="spellEnd"/>
      <w:r w:rsidR="0068762F" w:rsidRPr="00E61787">
        <w:t xml:space="preserve"> dos Santos,</w:t>
      </w:r>
      <w:r w:rsidR="00EE109A" w:rsidRPr="00E61787">
        <w:t xml:space="preserve"> </w:t>
      </w:r>
      <w:r w:rsidR="00060D5E" w:rsidRPr="00E61787">
        <w:t xml:space="preserve">Eduardo Willian </w:t>
      </w:r>
      <w:proofErr w:type="spellStart"/>
      <w:r w:rsidR="00060D5E" w:rsidRPr="00E61787">
        <w:t>Lourenzetti</w:t>
      </w:r>
      <w:proofErr w:type="spellEnd"/>
      <w:r w:rsidR="00EE109A" w:rsidRPr="00E61787">
        <w:t>,</w:t>
      </w:r>
      <w:r w:rsidR="0068762F" w:rsidRPr="00E61787">
        <w:t xml:space="preserve"> </w:t>
      </w:r>
      <w:r w:rsidR="00F1506C" w:rsidRPr="00E61787">
        <w:t>Hildo Artur Hatschbach</w:t>
      </w:r>
      <w:r w:rsidR="00EE109A" w:rsidRPr="00E61787">
        <w:t>,</w:t>
      </w:r>
      <w:r w:rsidR="00930295" w:rsidRPr="00E61787">
        <w:t xml:space="preserve"> </w:t>
      </w:r>
      <w:r w:rsidR="00EE109A" w:rsidRPr="00E61787">
        <w:t xml:space="preserve">Sérgio </w:t>
      </w:r>
      <w:proofErr w:type="spellStart"/>
      <w:r w:rsidR="00EE109A" w:rsidRPr="00E61787">
        <w:t>Legnaghi</w:t>
      </w:r>
      <w:proofErr w:type="spellEnd"/>
      <w:r w:rsidR="00930295" w:rsidRPr="00E61787">
        <w:t xml:space="preserve">, </w:t>
      </w:r>
      <w:r w:rsidR="00E51552" w:rsidRPr="00E61787">
        <w:t xml:space="preserve">Karine Rosilene </w:t>
      </w:r>
      <w:proofErr w:type="spellStart"/>
      <w:r w:rsidR="00E51552" w:rsidRPr="00E61787">
        <w:t>Holler</w:t>
      </w:r>
      <w:proofErr w:type="spellEnd"/>
      <w:r w:rsidR="00E51552" w:rsidRPr="00E61787">
        <w:t xml:space="preserve">, Guilherme </w:t>
      </w:r>
      <w:proofErr w:type="spellStart"/>
      <w:r w:rsidR="00E51552" w:rsidRPr="00E61787">
        <w:t>Kloch</w:t>
      </w:r>
      <w:proofErr w:type="spellEnd"/>
      <w:r w:rsidR="00E51552" w:rsidRPr="00E61787">
        <w:t xml:space="preserve"> </w:t>
      </w:r>
      <w:proofErr w:type="spellStart"/>
      <w:r w:rsidR="00E51552" w:rsidRPr="00E61787">
        <w:t>Noriler</w:t>
      </w:r>
      <w:proofErr w:type="spellEnd"/>
      <w:r w:rsidR="00E51552" w:rsidRPr="00E61787">
        <w:t xml:space="preserve">, Leonardo Luiz </w:t>
      </w:r>
      <w:proofErr w:type="spellStart"/>
      <w:r w:rsidR="00E51552" w:rsidRPr="00E61787">
        <w:t>Marostica</w:t>
      </w:r>
      <w:proofErr w:type="spellEnd"/>
      <w:r w:rsidR="00E51552" w:rsidRPr="00E61787">
        <w:t xml:space="preserve">, Diego Augusto Bayer, </w:t>
      </w:r>
      <w:proofErr w:type="spellStart"/>
      <w:r w:rsidR="00E51552" w:rsidRPr="00E61787">
        <w:t>Kamile</w:t>
      </w:r>
      <w:proofErr w:type="spellEnd"/>
      <w:r w:rsidR="00E51552" w:rsidRPr="00E61787">
        <w:t xml:space="preserve"> Molina Leoni </w:t>
      </w:r>
      <w:proofErr w:type="spellStart"/>
      <w:r w:rsidR="00E51552" w:rsidRPr="00E61787">
        <w:t>Negherbon</w:t>
      </w:r>
      <w:proofErr w:type="spellEnd"/>
      <w:r w:rsidR="00E51552" w:rsidRPr="00E61787">
        <w:t xml:space="preserve">. </w:t>
      </w:r>
    </w:p>
    <w:p w14:paraId="36C0E807" w14:textId="77777777" w:rsidR="00771A3A" w:rsidRPr="00E61787" w:rsidRDefault="00771A3A" w:rsidP="00E456CF">
      <w:pPr>
        <w:ind w:right="-77"/>
        <w:jc w:val="both"/>
      </w:pPr>
    </w:p>
    <w:p w14:paraId="7C3EA2FB" w14:textId="2431D5FA" w:rsidR="00771A3A" w:rsidRPr="00E61787" w:rsidRDefault="00F1506C" w:rsidP="00E456CF">
      <w:pPr>
        <w:ind w:right="-77"/>
        <w:jc w:val="both"/>
      </w:pPr>
      <w:r w:rsidRPr="00E61787">
        <w:rPr>
          <w:b/>
          <w:bCs/>
        </w:rPr>
        <w:t>Membro</w:t>
      </w:r>
      <w:r w:rsidR="00EC43F2" w:rsidRPr="00E61787">
        <w:rPr>
          <w:b/>
          <w:bCs/>
        </w:rPr>
        <w:t>s</w:t>
      </w:r>
      <w:r w:rsidRPr="00E61787">
        <w:rPr>
          <w:b/>
          <w:bCs/>
        </w:rPr>
        <w:t xml:space="preserve"> ausente</w:t>
      </w:r>
      <w:r w:rsidR="00EC43F2" w:rsidRPr="00E61787">
        <w:rPr>
          <w:b/>
          <w:bCs/>
        </w:rPr>
        <w:t>s</w:t>
      </w:r>
      <w:r w:rsidR="00636DDE" w:rsidRPr="00E61787">
        <w:rPr>
          <w:b/>
          <w:bCs/>
        </w:rPr>
        <w:t xml:space="preserve"> </w:t>
      </w:r>
      <w:r w:rsidR="005C1685" w:rsidRPr="00E61787">
        <w:rPr>
          <w:b/>
          <w:bCs/>
        </w:rPr>
        <w:t>com justificativa</w:t>
      </w:r>
      <w:r w:rsidRPr="00E61787">
        <w:rPr>
          <w:b/>
          <w:bCs/>
        </w:rPr>
        <w:t>:</w:t>
      </w:r>
      <w:r w:rsidR="00930295" w:rsidRPr="00E61787">
        <w:t xml:space="preserve"> </w:t>
      </w:r>
      <w:r w:rsidR="00E51552" w:rsidRPr="00E61787">
        <w:t xml:space="preserve">Norberto Weiss (ACIAS), Cássio Alexandre Bertoldo (EPAGRI), </w:t>
      </w:r>
      <w:proofErr w:type="spellStart"/>
      <w:r w:rsidR="00E51552" w:rsidRPr="00E61787">
        <w:t>Adolar</w:t>
      </w:r>
      <w:proofErr w:type="spellEnd"/>
      <w:r w:rsidR="00E51552" w:rsidRPr="00E61787">
        <w:t xml:space="preserve"> </w:t>
      </w:r>
      <w:proofErr w:type="spellStart"/>
      <w:r w:rsidR="00E51552" w:rsidRPr="00E61787">
        <w:t>Duwe</w:t>
      </w:r>
      <w:proofErr w:type="spellEnd"/>
      <w:r w:rsidR="00E51552" w:rsidRPr="00E61787">
        <w:t xml:space="preserve"> (Associação de Moradores </w:t>
      </w:r>
      <w:r w:rsidR="00636DDE" w:rsidRPr="00E61787">
        <w:t>de Schroeder</w:t>
      </w:r>
      <w:r w:rsidR="00E51552" w:rsidRPr="00E61787">
        <w:t>)</w:t>
      </w:r>
      <w:r w:rsidR="00636DDE" w:rsidRPr="00E61787">
        <w:t>.</w:t>
      </w:r>
    </w:p>
    <w:p w14:paraId="062CC0CF" w14:textId="77777777" w:rsidR="00771A3A" w:rsidRPr="00E61787" w:rsidRDefault="00771A3A" w:rsidP="00E456CF">
      <w:pPr>
        <w:ind w:right="-77"/>
        <w:jc w:val="both"/>
      </w:pPr>
    </w:p>
    <w:p w14:paraId="0524200B" w14:textId="3063F730" w:rsidR="00636DDE" w:rsidRPr="00E61787" w:rsidRDefault="00636DDE" w:rsidP="00E456CF">
      <w:pPr>
        <w:ind w:right="-77"/>
        <w:jc w:val="both"/>
      </w:pPr>
      <w:r w:rsidRPr="00E61787">
        <w:rPr>
          <w:b/>
          <w:bCs/>
        </w:rPr>
        <w:t xml:space="preserve">Membro ausente </w:t>
      </w:r>
      <w:r w:rsidR="005C1685" w:rsidRPr="00E61787">
        <w:rPr>
          <w:b/>
          <w:bCs/>
        </w:rPr>
        <w:t>sem justificativa</w:t>
      </w:r>
      <w:r w:rsidRPr="00E61787">
        <w:rPr>
          <w:b/>
          <w:bCs/>
        </w:rPr>
        <w:t>:</w:t>
      </w:r>
      <w:r w:rsidRPr="00E61787">
        <w:t xml:space="preserve"> </w:t>
      </w:r>
      <w:proofErr w:type="spellStart"/>
      <w:r w:rsidRPr="00E61787">
        <w:t>Adário</w:t>
      </w:r>
      <w:proofErr w:type="spellEnd"/>
      <w:r w:rsidRPr="00E61787">
        <w:t xml:space="preserve"> </w:t>
      </w:r>
      <w:proofErr w:type="spellStart"/>
      <w:r w:rsidRPr="00E61787">
        <w:t>Laube</w:t>
      </w:r>
      <w:proofErr w:type="spellEnd"/>
      <w:r w:rsidRPr="00E61787">
        <w:t xml:space="preserve"> (Sindicato </w:t>
      </w:r>
      <w:r w:rsidR="00F165D1">
        <w:t xml:space="preserve">dos Trabalhadores </w:t>
      </w:r>
      <w:r w:rsidRPr="00E61787">
        <w:t>Rura</w:t>
      </w:r>
      <w:r w:rsidR="00F165D1">
        <w:t>is</w:t>
      </w:r>
      <w:r w:rsidRPr="00E61787">
        <w:t xml:space="preserve"> de Schroeder)</w:t>
      </w:r>
      <w:r w:rsidR="00D3618C">
        <w:t xml:space="preserve"> e </w:t>
      </w:r>
      <w:r w:rsidRPr="00D3618C">
        <w:t>Secretaria de Saneamento</w:t>
      </w:r>
      <w:r w:rsidR="00D3618C">
        <w:t>.</w:t>
      </w:r>
    </w:p>
    <w:p w14:paraId="1CE6CA83" w14:textId="77777777" w:rsidR="00636DDE" w:rsidRPr="00E61787" w:rsidRDefault="00636DDE" w:rsidP="00E456CF">
      <w:pPr>
        <w:ind w:right="-77"/>
        <w:jc w:val="both"/>
      </w:pPr>
    </w:p>
    <w:p w14:paraId="5CCACEEF" w14:textId="6F6ED756" w:rsidR="00195175" w:rsidRPr="00E61787" w:rsidRDefault="00195175" w:rsidP="00E456CF">
      <w:pPr>
        <w:ind w:right="-77"/>
        <w:jc w:val="both"/>
      </w:pPr>
      <w:r w:rsidRPr="00E61787">
        <w:t>Devido à ausência justificad</w:t>
      </w:r>
      <w:r w:rsidR="005C1685" w:rsidRPr="00E61787">
        <w:t>a</w:t>
      </w:r>
      <w:r w:rsidRPr="00E61787">
        <w:t xml:space="preserve"> do presidente</w:t>
      </w:r>
      <w:r w:rsidR="005C1685" w:rsidRPr="00E61787">
        <w:t>,</w:t>
      </w:r>
      <w:r w:rsidRPr="00E61787">
        <w:t xml:space="preserve"> Sr. Norberto Weiss, a vice-presidente</w:t>
      </w:r>
      <w:r w:rsidR="005C1685" w:rsidRPr="00E61787">
        <w:t>,</w:t>
      </w:r>
      <w:r w:rsidRPr="00E61787">
        <w:t xml:space="preserve"> Sra. Jéssica, </w:t>
      </w:r>
      <w:r w:rsidR="005C1685" w:rsidRPr="00E61787">
        <w:t>conduziu</w:t>
      </w:r>
      <w:r w:rsidR="003A4072" w:rsidRPr="00E61787">
        <w:t xml:space="preserve"> a</w:t>
      </w:r>
      <w:r w:rsidRPr="00E61787">
        <w:t xml:space="preserve"> reunião conforme</w:t>
      </w:r>
      <w:r w:rsidR="005C1685" w:rsidRPr="00E61787">
        <w:t xml:space="preserve"> a</w:t>
      </w:r>
      <w:r w:rsidRPr="00E61787">
        <w:t xml:space="preserve"> pauta</w:t>
      </w:r>
      <w:r w:rsidR="005C1685" w:rsidRPr="00E61787">
        <w:t xml:space="preserve"> previamente</w:t>
      </w:r>
      <w:r w:rsidRPr="00E61787">
        <w:t xml:space="preserve"> programada.</w:t>
      </w:r>
    </w:p>
    <w:p w14:paraId="7D2DE23E" w14:textId="77777777" w:rsidR="00195175" w:rsidRPr="00E61787" w:rsidRDefault="00195175" w:rsidP="00E456CF">
      <w:pPr>
        <w:ind w:right="-77"/>
        <w:jc w:val="both"/>
      </w:pPr>
    </w:p>
    <w:p w14:paraId="7086F904" w14:textId="7C5E589D" w:rsidR="00636DDE" w:rsidRPr="00E61787" w:rsidRDefault="005C1685" w:rsidP="005C1685">
      <w:pPr>
        <w:ind w:right="-77"/>
        <w:jc w:val="both"/>
      </w:pPr>
      <w:r w:rsidRPr="00E61787">
        <w:rPr>
          <w:b/>
          <w:bCs/>
        </w:rPr>
        <w:t>1.</w:t>
      </w:r>
      <w:r w:rsidRPr="00E61787">
        <w:t xml:space="preserve"> </w:t>
      </w:r>
      <w:r w:rsidR="00195175" w:rsidRPr="00E61787">
        <w:rPr>
          <w:b/>
          <w:bCs/>
        </w:rPr>
        <w:t>Aprovação da reunião anterior</w:t>
      </w:r>
      <w:r w:rsidR="00195175" w:rsidRPr="00E61787">
        <w:t xml:space="preserve"> </w:t>
      </w:r>
    </w:p>
    <w:p w14:paraId="3AD359A8" w14:textId="6F15BCEE" w:rsidR="00195175" w:rsidRPr="00E61787" w:rsidRDefault="005C1685" w:rsidP="00E456CF">
      <w:pPr>
        <w:ind w:right="-77"/>
        <w:jc w:val="both"/>
      </w:pPr>
      <w:r w:rsidRPr="00E61787">
        <w:t>Foi aprovada por unanimidade a ata da 3ª reunião ordinária, realizada em 04 de junho de 2025.</w:t>
      </w:r>
    </w:p>
    <w:p w14:paraId="45B18D32" w14:textId="77777777" w:rsidR="00195175" w:rsidRPr="00E61787" w:rsidRDefault="00195175" w:rsidP="00E456CF">
      <w:pPr>
        <w:ind w:right="-77"/>
        <w:jc w:val="both"/>
      </w:pPr>
    </w:p>
    <w:p w14:paraId="36BE4144" w14:textId="36EEA5E0" w:rsidR="00636DDE" w:rsidRPr="00E61787" w:rsidRDefault="005C1685" w:rsidP="00E456CF">
      <w:pPr>
        <w:ind w:right="-77"/>
        <w:jc w:val="both"/>
        <w:rPr>
          <w:b/>
          <w:bCs/>
        </w:rPr>
      </w:pPr>
      <w:r w:rsidRPr="00E61787">
        <w:rPr>
          <w:b/>
          <w:bCs/>
        </w:rPr>
        <w:t>2.</w:t>
      </w:r>
      <w:r w:rsidR="00195175" w:rsidRPr="00E61787">
        <w:t xml:space="preserve"> </w:t>
      </w:r>
      <w:r w:rsidR="00195175" w:rsidRPr="00E61787">
        <w:rPr>
          <w:b/>
          <w:bCs/>
        </w:rPr>
        <w:t>Ofício</w:t>
      </w:r>
      <w:r w:rsidR="0015353F" w:rsidRPr="00E61787">
        <w:rPr>
          <w:b/>
          <w:bCs/>
        </w:rPr>
        <w:t>s</w:t>
      </w:r>
      <w:r w:rsidR="00195175" w:rsidRPr="00E61787">
        <w:rPr>
          <w:b/>
          <w:bCs/>
        </w:rPr>
        <w:t xml:space="preserve"> enviado</w:t>
      </w:r>
      <w:r w:rsidR="0015353F" w:rsidRPr="00E61787">
        <w:rPr>
          <w:b/>
          <w:bCs/>
        </w:rPr>
        <w:t>s</w:t>
      </w:r>
    </w:p>
    <w:p w14:paraId="4F0F6905" w14:textId="03B826CC" w:rsidR="00636DDE" w:rsidRPr="00E61787" w:rsidRDefault="005C1685" w:rsidP="00E456CF">
      <w:pPr>
        <w:ind w:right="-77"/>
        <w:jc w:val="both"/>
      </w:pPr>
      <w:r w:rsidRPr="00E61787">
        <w:t>A vice-presidente informou que, em razão de três faltas consecutivas do representante do Sindicato dos Trabalhadores Rurais de Schroeder, foi encaminhado ofício solicitando manifestação quanto à continuidade da representação. Até o momento, não houve retorno da entidade.</w:t>
      </w:r>
    </w:p>
    <w:p w14:paraId="722CAC24" w14:textId="77777777" w:rsidR="005C1685" w:rsidRPr="00E61787" w:rsidRDefault="005C1685" w:rsidP="00E456CF">
      <w:pPr>
        <w:ind w:right="-77"/>
        <w:jc w:val="both"/>
      </w:pPr>
    </w:p>
    <w:p w14:paraId="448BF3DB" w14:textId="4E946EBD" w:rsidR="005C1685" w:rsidRPr="00E61787" w:rsidRDefault="005C1685" w:rsidP="00E456CF">
      <w:pPr>
        <w:ind w:right="-77"/>
        <w:jc w:val="both"/>
        <w:rPr>
          <w:b/>
          <w:bCs/>
        </w:rPr>
      </w:pPr>
      <w:r w:rsidRPr="00E61787">
        <w:rPr>
          <w:b/>
          <w:bCs/>
        </w:rPr>
        <w:t>3.</w:t>
      </w:r>
      <w:r w:rsidR="00815EE5" w:rsidRPr="00E61787">
        <w:rPr>
          <w:b/>
          <w:bCs/>
        </w:rPr>
        <w:t xml:space="preserve"> Alteração de regimento interno – Composição de membros</w:t>
      </w:r>
    </w:p>
    <w:p w14:paraId="05EB7E41" w14:textId="77777777" w:rsidR="005C1685" w:rsidRPr="00D3618C" w:rsidRDefault="005C1685" w:rsidP="005C1685">
      <w:pPr>
        <w:ind w:right="-77"/>
        <w:jc w:val="both"/>
      </w:pPr>
      <w:r w:rsidRPr="005C1685">
        <w:t xml:space="preserve">Em virtude da reformulação administrativa municipal, o setor ambiental foi transferido da Secretaria de Desenvolvimento Econômico e Sustentável para </w:t>
      </w:r>
      <w:r w:rsidRPr="00D3618C">
        <w:t>a Secretaria de Saneamento e Gestão Ambiental.</w:t>
      </w:r>
    </w:p>
    <w:p w14:paraId="36573AB0" w14:textId="3D2CE30E" w:rsidR="005C1685" w:rsidRPr="00E61787" w:rsidRDefault="005C1685" w:rsidP="005C1685">
      <w:pPr>
        <w:ind w:right="-77"/>
        <w:jc w:val="both"/>
      </w:pPr>
      <w:r w:rsidRPr="005C1685">
        <w:t xml:space="preserve">Dessa forma, o Conselho discutiu </w:t>
      </w:r>
      <w:r w:rsidR="00FB5761" w:rsidRPr="00E61787">
        <w:t>duas possibilidades</w:t>
      </w:r>
      <w:r w:rsidR="0065128F">
        <w:t xml:space="preserve"> que foram para votação da Plenária junto ao item 5</w:t>
      </w:r>
      <w:r w:rsidRPr="005C1685">
        <w:t>:</w:t>
      </w:r>
    </w:p>
    <w:p w14:paraId="61F7148D" w14:textId="77777777" w:rsidR="005C1685" w:rsidRPr="005C1685" w:rsidRDefault="005C1685" w:rsidP="005C1685">
      <w:pPr>
        <w:ind w:right="-77"/>
        <w:jc w:val="both"/>
      </w:pPr>
    </w:p>
    <w:p w14:paraId="4B7338D2" w14:textId="77777777" w:rsidR="005C1685" w:rsidRPr="005C1685" w:rsidRDefault="005C1685" w:rsidP="005C1685">
      <w:pPr>
        <w:numPr>
          <w:ilvl w:val="0"/>
          <w:numId w:val="3"/>
        </w:numPr>
        <w:ind w:right="-77"/>
        <w:jc w:val="both"/>
      </w:pPr>
      <w:r w:rsidRPr="00D3618C">
        <w:lastRenderedPageBreak/>
        <w:t>Manter a representação da Secretaria anterior e acrescentar uma nova</w:t>
      </w:r>
      <w:r w:rsidRPr="005C1685">
        <w:t xml:space="preserve"> entidade não governamental; ou</w:t>
      </w:r>
    </w:p>
    <w:p w14:paraId="1E57A3B0" w14:textId="77777777" w:rsidR="005C1685" w:rsidRDefault="005C1685" w:rsidP="005C1685">
      <w:pPr>
        <w:numPr>
          <w:ilvl w:val="0"/>
          <w:numId w:val="3"/>
        </w:numPr>
        <w:ind w:right="-77"/>
        <w:jc w:val="both"/>
      </w:pPr>
      <w:r w:rsidRPr="00D3618C">
        <w:t>Substituir</w:t>
      </w:r>
      <w:r w:rsidRPr="005C1685">
        <w:t xml:space="preserve"> o Sindicato dos Trabalhadores Rurais de Schroeder, considerando a ausência reiterada e a falta de resposta ao ofício encaminhado.</w:t>
      </w:r>
    </w:p>
    <w:p w14:paraId="20CEF36B" w14:textId="77777777" w:rsidR="001C1F1A" w:rsidRPr="00E61787" w:rsidRDefault="001C1F1A" w:rsidP="00E456CF">
      <w:pPr>
        <w:ind w:right="-77"/>
        <w:jc w:val="both"/>
      </w:pPr>
    </w:p>
    <w:p w14:paraId="48884F54" w14:textId="06BDF816" w:rsidR="00E456CF" w:rsidRPr="00E61787" w:rsidRDefault="005C1685" w:rsidP="00E456CF">
      <w:pPr>
        <w:ind w:right="-77"/>
        <w:jc w:val="both"/>
        <w:rPr>
          <w:b/>
          <w:bCs/>
        </w:rPr>
      </w:pPr>
      <w:r w:rsidRPr="00E61787">
        <w:rPr>
          <w:b/>
          <w:bCs/>
        </w:rPr>
        <w:t>4.</w:t>
      </w:r>
      <w:r w:rsidRPr="00E61787">
        <w:t xml:space="preserve"> </w:t>
      </w:r>
      <w:r w:rsidR="00E456CF" w:rsidRPr="00E61787">
        <w:rPr>
          <w:b/>
          <w:bCs/>
        </w:rPr>
        <w:t>Projeto Casa Catarina e Alteração no PMMA</w:t>
      </w:r>
    </w:p>
    <w:p w14:paraId="4AE22FD5" w14:textId="381B1B2B" w:rsidR="00CA6383" w:rsidRPr="00CA6383" w:rsidRDefault="00CA6383" w:rsidP="00CA6383">
      <w:pPr>
        <w:ind w:right="-77"/>
        <w:jc w:val="both"/>
      </w:pPr>
      <w:r w:rsidRPr="00CA6383">
        <w:t>A vice-presidente apresentou aos conselheiros o Projeto Casa Catarina,</w:t>
      </w:r>
      <w:r w:rsidR="00F44FF1">
        <w:t xml:space="preserve"> do qual o município foi contemplado. O projeto</w:t>
      </w:r>
      <w:r w:rsidR="002C7C37">
        <w:t xml:space="preserve"> </w:t>
      </w:r>
      <w:r w:rsidRPr="00CA6383">
        <w:t>prevê a construção de trinta unidades habitacionais destinadas a famílias de baixa renda.</w:t>
      </w:r>
      <w:r w:rsidR="00567DA2">
        <w:t xml:space="preserve"> </w:t>
      </w:r>
      <w:r w:rsidRPr="00CA6383">
        <w:t>O imóvel proposto está localizado</w:t>
      </w:r>
      <w:r w:rsidR="006937D2">
        <w:t xml:space="preserve"> de frente para a</w:t>
      </w:r>
      <w:r w:rsidRPr="00CA6383">
        <w:t xml:space="preserve"> Rua 23 de Março, bairro Itoupava Açu, em área que faz divisa com faixa de APP (Área de Preservação Permanente) do Rio </w:t>
      </w:r>
      <w:proofErr w:type="spellStart"/>
      <w:r w:rsidRPr="00CA6383">
        <w:t>Itapocuzinho</w:t>
      </w:r>
      <w:proofErr w:type="spellEnd"/>
      <w:r w:rsidR="00F44FF1">
        <w:t xml:space="preserve"> (Imagem 1)</w:t>
      </w:r>
      <w:r w:rsidRPr="00CA6383">
        <w:t>.</w:t>
      </w:r>
      <w:r w:rsidR="00567DA2">
        <w:t xml:space="preserve"> </w:t>
      </w:r>
      <w:r w:rsidRPr="00CA6383">
        <w:t xml:space="preserve">De acordo com o Código Florestal, deve ser respeitado o afastamento mínimo de 50 metros da APP, o que elevaria significativamente os custos do projeto. A gestão municipal, portanto, estuda a criação de um </w:t>
      </w:r>
      <w:r w:rsidR="002C7C37">
        <w:t>Projeto de Lei</w:t>
      </w:r>
      <w:r w:rsidRPr="00CA6383">
        <w:t xml:space="preserve"> que permita a utilização de trechos de </w:t>
      </w:r>
      <w:proofErr w:type="spellStart"/>
      <w:r w:rsidRPr="00CA6383">
        <w:t>APPs</w:t>
      </w:r>
      <w:proofErr w:type="spellEnd"/>
      <w:r w:rsidRPr="00CA6383">
        <w:t xml:space="preserve"> seccionados por logradouro público oficial, em áreas urbanas descaracterizadas ambientalmente.</w:t>
      </w:r>
      <w:r w:rsidR="00567DA2">
        <w:t xml:space="preserve"> </w:t>
      </w:r>
      <w:r w:rsidRPr="00CA6383">
        <w:t xml:space="preserve">O </w:t>
      </w:r>
      <w:r w:rsidR="00567DA2">
        <w:t xml:space="preserve">conselheiro </w:t>
      </w:r>
      <w:r w:rsidRPr="00CA6383">
        <w:t>Diego explicou que foram avaliados diversos imóveis e que este seria o mais adequado, por tratar-se de uma antiga pedreira municipal, sem função ambiental ativa.</w:t>
      </w:r>
      <w:r w:rsidR="00567DA2">
        <w:t xml:space="preserve"> </w:t>
      </w:r>
      <w:r w:rsidRPr="00CA6383">
        <w:t>A vice-presidente reforçou a importância de considerar a função ambiental e a necessidade de laudos técnicos multidisciplinares para atestar a descaracterização da APP.</w:t>
      </w:r>
      <w:r w:rsidR="00567DA2">
        <w:t xml:space="preserve"> </w:t>
      </w:r>
      <w:r w:rsidRPr="00CA6383">
        <w:t>Foram debatidos ainda:</w:t>
      </w:r>
    </w:p>
    <w:p w14:paraId="6251E46E" w14:textId="77777777" w:rsidR="00CA6383" w:rsidRPr="00CA6383" w:rsidRDefault="00CA6383" w:rsidP="00CA6383">
      <w:pPr>
        <w:numPr>
          <w:ilvl w:val="0"/>
          <w:numId w:val="4"/>
        </w:numPr>
        <w:ind w:right="-77"/>
        <w:jc w:val="both"/>
      </w:pPr>
      <w:r w:rsidRPr="00CA6383">
        <w:t>Inclusão no decreto de exigência de parecer da Defesa Civil quanto à ausência de histórico de enchentes ou inundações;</w:t>
      </w:r>
    </w:p>
    <w:p w14:paraId="7AB538EF" w14:textId="77777777" w:rsidR="00CA6383" w:rsidRPr="00CA6383" w:rsidRDefault="00CA6383" w:rsidP="00CA6383">
      <w:pPr>
        <w:numPr>
          <w:ilvl w:val="0"/>
          <w:numId w:val="4"/>
        </w:numPr>
        <w:ind w:right="-77"/>
        <w:jc w:val="both"/>
      </w:pPr>
      <w:r w:rsidRPr="00CA6383">
        <w:t>Obrigatoriedade de laudo ambiental emitido por profissional habilitado;</w:t>
      </w:r>
    </w:p>
    <w:p w14:paraId="15561506" w14:textId="02EE0C3A" w:rsidR="00CA6383" w:rsidRPr="00CA6383" w:rsidRDefault="00CA6383" w:rsidP="00CA6383">
      <w:pPr>
        <w:numPr>
          <w:ilvl w:val="0"/>
          <w:numId w:val="4"/>
        </w:numPr>
        <w:ind w:right="-77"/>
        <w:jc w:val="both"/>
      </w:pPr>
      <w:r w:rsidRPr="00CA6383">
        <w:t>Aplicação restrita a áreas urbanas;</w:t>
      </w:r>
    </w:p>
    <w:p w14:paraId="227145BF" w14:textId="77777777" w:rsidR="00CA6383" w:rsidRPr="00CA6383" w:rsidRDefault="00CA6383" w:rsidP="00CA6383">
      <w:pPr>
        <w:numPr>
          <w:ilvl w:val="0"/>
          <w:numId w:val="4"/>
        </w:numPr>
        <w:ind w:right="-77"/>
        <w:jc w:val="both"/>
      </w:pPr>
      <w:r w:rsidRPr="00CA6383">
        <w:t>Avaliação caso a caso com base técnica.</w:t>
      </w:r>
    </w:p>
    <w:p w14:paraId="36D7BA95" w14:textId="29E9D8CF" w:rsidR="00CA6383" w:rsidRPr="00CA6383" w:rsidRDefault="00CA6383" w:rsidP="002C7C37">
      <w:pPr>
        <w:ind w:right="-77"/>
        <w:jc w:val="both"/>
      </w:pPr>
      <w:r w:rsidRPr="00CA6383">
        <w:t xml:space="preserve">O conselheiro Jean, representante da Defesa Civil, mencionou que, na última enchente, a água atingiu a área de bananeiras </w:t>
      </w:r>
      <w:r w:rsidR="002C7C37">
        <w:t>do</w:t>
      </w:r>
      <w:r w:rsidR="00567DA2">
        <w:t xml:space="preserve"> imóvel confrontante</w:t>
      </w:r>
      <w:r w:rsidRPr="00CA6383">
        <w:t xml:space="preserve"> ao terreno do projeto.</w:t>
      </w:r>
      <w:r w:rsidR="00567DA2">
        <w:t xml:space="preserve"> </w:t>
      </w:r>
      <w:r w:rsidRPr="00CA6383">
        <w:t xml:space="preserve">A conselheira Karine lembrou que as faixas de APP foram estabelecidas após as enchentes da década de 1980 e destacou que, </w:t>
      </w:r>
      <w:r w:rsidR="008C1F46">
        <w:t xml:space="preserve">o bairro Santa Luzia localizado </w:t>
      </w:r>
      <w:r w:rsidRPr="00CA6383">
        <w:t xml:space="preserve">do outro lado do Rio </w:t>
      </w:r>
      <w:proofErr w:type="spellStart"/>
      <w:r w:rsidRPr="00CA6383">
        <w:t>Itapocuzinho</w:t>
      </w:r>
      <w:proofErr w:type="spellEnd"/>
      <w:r w:rsidR="008C1F46">
        <w:t xml:space="preserve">, pertencente a cidade de </w:t>
      </w:r>
      <w:r w:rsidRPr="00CA6383">
        <w:t>Jaraguá do Sul</w:t>
      </w:r>
      <w:r w:rsidR="008C1F46">
        <w:t>,</w:t>
      </w:r>
      <w:r w:rsidRPr="00CA6383">
        <w:t xml:space="preserve"> está classificada como </w:t>
      </w:r>
      <w:r w:rsidRPr="00126B1A">
        <w:t>ZE</w:t>
      </w:r>
      <w:r w:rsidR="00126B1A" w:rsidRPr="00126B1A">
        <w:t>I</w:t>
      </w:r>
      <w:r w:rsidRPr="00126B1A">
        <w:t>S</w:t>
      </w:r>
      <w:r w:rsidR="00126B1A">
        <w:t xml:space="preserve"> (Zona Especial de Interesse </w:t>
      </w:r>
      <w:r w:rsidR="00126B1A" w:rsidRPr="002C7C37">
        <w:t>Social</w:t>
      </w:r>
      <w:r w:rsidR="008C1F46" w:rsidRPr="002C7C37">
        <w:t>)</w:t>
      </w:r>
      <w:r w:rsidRPr="002C7C37">
        <w:t xml:space="preserve">, permitindo </w:t>
      </w:r>
      <w:r w:rsidR="002C7C37" w:rsidRPr="002C7C37">
        <w:t xml:space="preserve">futuras </w:t>
      </w:r>
      <w:r w:rsidRPr="002C7C37">
        <w:t>construções</w:t>
      </w:r>
      <w:r w:rsidR="006937D2" w:rsidRPr="002C7C37">
        <w:t xml:space="preserve"> </w:t>
      </w:r>
      <w:r w:rsidRPr="002C7C37">
        <w:t>e aterros.</w:t>
      </w:r>
      <w:r w:rsidR="00567DA2" w:rsidRPr="00937DCA">
        <w:t xml:space="preserve"> </w:t>
      </w:r>
      <w:r w:rsidRPr="00CA6383">
        <w:t xml:space="preserve">A conselheira </w:t>
      </w:r>
      <w:proofErr w:type="spellStart"/>
      <w:r w:rsidRPr="00CA6383">
        <w:t>Kamile</w:t>
      </w:r>
      <w:proofErr w:type="spellEnd"/>
      <w:r w:rsidR="00D3618C">
        <w:t xml:space="preserve"> </w:t>
      </w:r>
      <w:r w:rsidRPr="00CA6383">
        <w:t>expressou preocupação com possíveis impactos desses aterros no aumento de risco de alagamentos. O conselheiro Leonardo</w:t>
      </w:r>
      <w:r w:rsidR="006937D2">
        <w:t xml:space="preserve">, </w:t>
      </w:r>
      <w:r w:rsidRPr="00CA6383">
        <w:t xml:space="preserve">representante da CELESC, </w:t>
      </w:r>
      <w:r w:rsidR="002C7C37">
        <w:t xml:space="preserve">acrescentou que há um estudo realizado pela CELESC que contempla a área em questão, onde são simulados diferentes cenários de alagamento por condições de alta pluviosidade e/ou rompimento da barragem </w:t>
      </w:r>
      <w:r w:rsidR="002C7C37" w:rsidRPr="00CA6383">
        <w:t>da Estação Ecológica Bracinho</w:t>
      </w:r>
      <w:r w:rsidR="002C7C37">
        <w:t>, e se comprometeu a disponibilizar o estudo ao Conselho.</w:t>
      </w:r>
      <w:r w:rsidR="00567DA2">
        <w:t xml:space="preserve"> </w:t>
      </w:r>
      <w:r w:rsidRPr="00CA6383">
        <w:t>O conselheiro Guilherme Vinícius</w:t>
      </w:r>
      <w:r w:rsidR="00D3618C">
        <w:t xml:space="preserve"> </w:t>
      </w:r>
      <w:r w:rsidRPr="00CA6383">
        <w:t>manif</w:t>
      </w:r>
      <w:r w:rsidR="002C7C37">
        <w:t>estou-se contrário à proposta do Projeto de Lei</w:t>
      </w:r>
      <w:r w:rsidRPr="00CA6383">
        <w:t>, argumentando que a legislação de proteção ambiental deve ser mantida.</w:t>
      </w:r>
      <w:r w:rsidR="00567DA2">
        <w:t xml:space="preserve"> </w:t>
      </w:r>
      <w:r w:rsidRPr="00CA6383">
        <w:t xml:space="preserve">Diego informou ainda que será </w:t>
      </w:r>
      <w:r w:rsidR="002C7C37">
        <w:t>proposta uma alteração na Lei da</w:t>
      </w:r>
      <w:r w:rsidRPr="00CA6383">
        <w:t xml:space="preserve"> </w:t>
      </w:r>
      <w:r w:rsidR="002C7C37">
        <w:t>Política Municipal de Meio Ambiente</w:t>
      </w:r>
      <w:r w:rsidRPr="00CA6383">
        <w:t xml:space="preserve"> (PMMA), a ser encaminhada à Câmara Municipal, e que a</w:t>
      </w:r>
      <w:r w:rsidR="00567DA2">
        <w:t xml:space="preserve"> análise</w:t>
      </w:r>
      <w:r w:rsidRPr="00CA6383">
        <w:t xml:space="preserve"> seguirá os moldes da Certidão de Área Urbana Consolidada</w:t>
      </w:r>
      <w:r w:rsidR="002C7C37">
        <w:t>;</w:t>
      </w:r>
      <w:r w:rsidR="00F9611C">
        <w:t xml:space="preserve"> </w:t>
      </w:r>
      <w:r w:rsidR="00ED0CEC" w:rsidRPr="00ED0CEC">
        <w:t>salientou que trouxe a pauta para reunião para deliberar com os membros do conselho pois entende ser interessante enviar para a Câmara de Vereadores, mas que outros municípios realizaram essa definição através de decreto</w:t>
      </w:r>
      <w:r w:rsidR="003C2D87">
        <w:t>.</w:t>
      </w:r>
    </w:p>
    <w:p w14:paraId="4A3D7C9B" w14:textId="77777777" w:rsidR="0026055A" w:rsidRPr="00E61787" w:rsidRDefault="0026055A" w:rsidP="00E456CF">
      <w:pPr>
        <w:ind w:right="-77"/>
        <w:jc w:val="both"/>
      </w:pPr>
    </w:p>
    <w:p w14:paraId="4DBB741B" w14:textId="48610F4A" w:rsidR="00E456CF" w:rsidRPr="00E61787" w:rsidRDefault="00CA6383" w:rsidP="00E456CF">
      <w:pPr>
        <w:ind w:right="-77"/>
        <w:jc w:val="both"/>
        <w:rPr>
          <w:b/>
          <w:bCs/>
        </w:rPr>
      </w:pPr>
      <w:r w:rsidRPr="00E61787">
        <w:rPr>
          <w:b/>
          <w:bCs/>
        </w:rPr>
        <w:t xml:space="preserve">5. </w:t>
      </w:r>
      <w:r w:rsidR="0015353F" w:rsidRPr="00E61787">
        <w:rPr>
          <w:b/>
          <w:bCs/>
        </w:rPr>
        <w:t>Oficina de leitura e adequação do regimento interno</w:t>
      </w:r>
      <w:r w:rsidR="008F48F0">
        <w:rPr>
          <w:b/>
          <w:bCs/>
        </w:rPr>
        <w:t xml:space="preserve"> Decreto n° 6.419/2024</w:t>
      </w:r>
    </w:p>
    <w:p w14:paraId="3C7E8034" w14:textId="77777777" w:rsidR="00CA6383" w:rsidRPr="00E61787" w:rsidRDefault="00CA6383" w:rsidP="00CA6383">
      <w:pPr>
        <w:ind w:right="-77"/>
        <w:jc w:val="both"/>
      </w:pPr>
      <w:r w:rsidRPr="00CA6383">
        <w:t>A vice-presidente disponibilizou cópias do regimento interno aos grupos e solicitou leitura e sugestões de alteração.</w:t>
      </w:r>
    </w:p>
    <w:p w14:paraId="7251F8DC" w14:textId="77777777" w:rsidR="00CA6383" w:rsidRPr="00CA6383" w:rsidRDefault="00CA6383" w:rsidP="00CA6383">
      <w:pPr>
        <w:ind w:right="-77"/>
        <w:jc w:val="both"/>
      </w:pPr>
    </w:p>
    <w:p w14:paraId="5C092B2C" w14:textId="1254333F" w:rsidR="00CA6383" w:rsidRPr="00CA6383" w:rsidRDefault="00CA6383" w:rsidP="00CA6383">
      <w:pPr>
        <w:ind w:right="-77"/>
        <w:jc w:val="both"/>
      </w:pPr>
      <w:r w:rsidRPr="00CA6383">
        <w:rPr>
          <w:b/>
          <w:bCs/>
        </w:rPr>
        <w:t>Propostas aprovadas</w:t>
      </w:r>
      <w:r w:rsidR="00FB5761" w:rsidRPr="00E61787">
        <w:rPr>
          <w:b/>
          <w:bCs/>
        </w:rPr>
        <w:t xml:space="preserve"> após interação entre os membros</w:t>
      </w:r>
      <w:r w:rsidRPr="00CA6383">
        <w:rPr>
          <w:b/>
          <w:bCs/>
        </w:rPr>
        <w:t>:</w:t>
      </w:r>
    </w:p>
    <w:p w14:paraId="66CA207B" w14:textId="295D0F8B" w:rsidR="00CA6383" w:rsidRPr="00CA6383" w:rsidRDefault="00FE7602" w:rsidP="00CA6383">
      <w:pPr>
        <w:ind w:right="-77"/>
        <w:jc w:val="both"/>
        <w:rPr>
          <w:b/>
          <w:bCs/>
        </w:rPr>
      </w:pPr>
      <w:r>
        <w:rPr>
          <w:b/>
          <w:bCs/>
        </w:rPr>
        <w:lastRenderedPageBreak/>
        <w:t>5.</w:t>
      </w:r>
      <w:r w:rsidR="00CA6383" w:rsidRPr="00E61787">
        <w:rPr>
          <w:b/>
          <w:bCs/>
        </w:rPr>
        <w:t xml:space="preserve">1 </w:t>
      </w:r>
      <w:r w:rsidR="00CA6383" w:rsidRPr="00CA6383">
        <w:rPr>
          <w:b/>
          <w:bCs/>
        </w:rPr>
        <w:t>Artigo</w:t>
      </w:r>
      <w:r w:rsidR="00CA6383" w:rsidRPr="00E61787">
        <w:rPr>
          <w:b/>
          <w:bCs/>
        </w:rPr>
        <w:t xml:space="preserve"> </w:t>
      </w:r>
      <w:r w:rsidR="00CA6383" w:rsidRPr="00CA6383">
        <w:rPr>
          <w:b/>
          <w:bCs/>
        </w:rPr>
        <w:t>5º:</w:t>
      </w:r>
      <w:r w:rsidR="00CA6383" w:rsidRPr="00E61787">
        <w:rPr>
          <w:b/>
          <w:bCs/>
        </w:rPr>
        <w:t xml:space="preserve"> </w:t>
      </w:r>
      <w:r w:rsidR="00CA6383" w:rsidRPr="00CA6383">
        <w:t>Retirada da expressão “...uma única...”, passando a vigorar:</w:t>
      </w:r>
      <w:r w:rsidR="00CA6383" w:rsidRPr="00CA6383">
        <w:br/>
        <w:t>“O mandato dos membros do Conselho será de 2 (dois) anos, sendo facultada a recondução.”</w:t>
      </w:r>
      <w:r w:rsidR="00CA6383" w:rsidRPr="00CA6383">
        <w:br/>
      </w:r>
      <w:r w:rsidR="00CA6383" w:rsidRPr="00CA6383">
        <w:rPr>
          <w:rFonts w:ascii="Segoe UI Symbol" w:hAnsi="Segoe UI Symbol" w:cs="Segoe UI Symbol"/>
        </w:rPr>
        <w:t>➤</w:t>
      </w:r>
      <w:r w:rsidR="00CA6383" w:rsidRPr="00CA6383">
        <w:t xml:space="preserve"> </w:t>
      </w:r>
      <w:r w:rsidR="00CA6383" w:rsidRPr="00CA6383">
        <w:rPr>
          <w:i/>
          <w:iCs/>
        </w:rPr>
        <w:t>Aprovada por unanimidade.</w:t>
      </w:r>
    </w:p>
    <w:p w14:paraId="199009D3" w14:textId="77777777" w:rsidR="00CA6383" w:rsidRPr="00E61787" w:rsidRDefault="00CA6383" w:rsidP="00CA6383">
      <w:pPr>
        <w:ind w:right="-77"/>
        <w:jc w:val="both"/>
        <w:rPr>
          <w:b/>
          <w:bCs/>
        </w:rPr>
      </w:pPr>
    </w:p>
    <w:p w14:paraId="734D054B" w14:textId="1F9B717A" w:rsidR="00CA6383" w:rsidRPr="00CA6383" w:rsidRDefault="00FE7602" w:rsidP="00CA6383">
      <w:pPr>
        <w:ind w:right="-77"/>
        <w:jc w:val="both"/>
        <w:rPr>
          <w:b/>
          <w:bCs/>
        </w:rPr>
      </w:pPr>
      <w:r>
        <w:rPr>
          <w:b/>
          <w:bCs/>
        </w:rPr>
        <w:t>5.</w:t>
      </w:r>
      <w:r w:rsidR="00CA6383" w:rsidRPr="00E61787">
        <w:rPr>
          <w:b/>
          <w:bCs/>
        </w:rPr>
        <w:t xml:space="preserve">2 </w:t>
      </w:r>
      <w:r w:rsidR="00CA6383" w:rsidRPr="00CA6383">
        <w:rPr>
          <w:b/>
          <w:bCs/>
        </w:rPr>
        <w:t>Artigo</w:t>
      </w:r>
      <w:r w:rsidR="00CA6383" w:rsidRPr="00E61787">
        <w:rPr>
          <w:b/>
          <w:bCs/>
        </w:rPr>
        <w:t xml:space="preserve"> </w:t>
      </w:r>
      <w:r w:rsidR="00CA6383" w:rsidRPr="00CA6383">
        <w:rPr>
          <w:b/>
          <w:bCs/>
        </w:rPr>
        <w:t>32, parágrafo único:</w:t>
      </w:r>
      <w:r w:rsidR="00CA6383" w:rsidRPr="00E61787">
        <w:rPr>
          <w:b/>
          <w:bCs/>
        </w:rPr>
        <w:t xml:space="preserve"> </w:t>
      </w:r>
      <w:r w:rsidR="00CA6383" w:rsidRPr="00CA6383">
        <w:t xml:space="preserve">Alteração do prazo de referência </w:t>
      </w:r>
      <w:r w:rsidR="00CA6383" w:rsidRPr="008F48F0">
        <w:t>de 6 meses para 1 ano.</w:t>
      </w:r>
      <w:r w:rsidR="00CA6383" w:rsidRPr="008F48F0">
        <w:br/>
      </w:r>
      <w:r w:rsidR="00CA6383" w:rsidRPr="00CA6383">
        <w:rPr>
          <w:rFonts w:ascii="Segoe UI Symbol" w:hAnsi="Segoe UI Symbol" w:cs="Segoe UI Symbol"/>
        </w:rPr>
        <w:t>➤</w:t>
      </w:r>
      <w:r w:rsidR="00CA6383" w:rsidRPr="00CA6383">
        <w:t xml:space="preserve"> </w:t>
      </w:r>
      <w:r w:rsidR="00CA6383" w:rsidRPr="00CA6383">
        <w:rPr>
          <w:i/>
          <w:iCs/>
        </w:rPr>
        <w:t>Aprovada por unanimidade.</w:t>
      </w:r>
    </w:p>
    <w:p w14:paraId="445CBC4C" w14:textId="77777777" w:rsidR="00CA6383" w:rsidRPr="00E61787" w:rsidRDefault="00CA6383" w:rsidP="00CA6383">
      <w:pPr>
        <w:ind w:right="-77"/>
        <w:jc w:val="both"/>
        <w:rPr>
          <w:b/>
          <w:bCs/>
        </w:rPr>
      </w:pPr>
    </w:p>
    <w:p w14:paraId="6A985E0C" w14:textId="722A0024" w:rsidR="00CA6383" w:rsidRPr="00E61787" w:rsidRDefault="00FE7602" w:rsidP="00CA6383">
      <w:pPr>
        <w:ind w:right="-77"/>
        <w:jc w:val="both"/>
      </w:pPr>
      <w:r>
        <w:rPr>
          <w:b/>
          <w:bCs/>
        </w:rPr>
        <w:t>5.</w:t>
      </w:r>
      <w:r w:rsidR="00CA6383" w:rsidRPr="00E61787">
        <w:rPr>
          <w:b/>
          <w:bCs/>
        </w:rPr>
        <w:t xml:space="preserve">3 </w:t>
      </w:r>
      <w:r w:rsidR="00CA6383" w:rsidRPr="00CA6383">
        <w:rPr>
          <w:b/>
          <w:bCs/>
        </w:rPr>
        <w:t>Artigo 33:</w:t>
      </w:r>
      <w:r w:rsidR="00CA6383" w:rsidRPr="00E61787">
        <w:rPr>
          <w:b/>
          <w:bCs/>
        </w:rPr>
        <w:t xml:space="preserve"> </w:t>
      </w:r>
      <w:r w:rsidR="00CA6383" w:rsidRPr="00CA6383">
        <w:t xml:space="preserve">Alteração do período de controle de faltas de </w:t>
      </w:r>
      <w:r w:rsidR="00CA6383" w:rsidRPr="008F48F0">
        <w:t>1 ano para 2 anos</w:t>
      </w:r>
      <w:r w:rsidR="00CA6383" w:rsidRPr="00CA6383">
        <w:t>, passando a</w:t>
      </w:r>
      <w:r w:rsidR="00CA6383" w:rsidRPr="00E61787">
        <w:t xml:space="preserve"> </w:t>
      </w:r>
      <w:r w:rsidR="00CA6383" w:rsidRPr="00CA6383">
        <w:t>vigorar:</w:t>
      </w:r>
      <w:r w:rsidR="00CA6383" w:rsidRPr="00E61787">
        <w:t xml:space="preserve"> </w:t>
      </w:r>
      <w:r w:rsidR="00CA6383" w:rsidRPr="00CA6383">
        <w:t>“O plenário deliberará sobre a perda do mandato do conselheiro que faltar, sem justificativa, a mais de 5 (cinco) sessões consecutivas ou 10 (dez) intercaladas no</w:t>
      </w:r>
      <w:r w:rsidR="00CA6383" w:rsidRPr="00E61787">
        <w:t xml:space="preserve"> </w:t>
      </w:r>
      <w:r w:rsidR="00CA6383" w:rsidRPr="00CA6383">
        <w:t>período de 2 (dois) anos.”</w:t>
      </w:r>
    </w:p>
    <w:p w14:paraId="6CD0FCB0" w14:textId="725CE034" w:rsidR="00CA6383" w:rsidRPr="00CA6383" w:rsidRDefault="00CA6383" w:rsidP="00CA6383">
      <w:pPr>
        <w:ind w:right="-77"/>
        <w:jc w:val="both"/>
        <w:rPr>
          <w:b/>
          <w:bCs/>
        </w:rPr>
      </w:pPr>
      <w:r w:rsidRPr="00CA6383">
        <w:rPr>
          <w:rFonts w:ascii="Segoe UI Symbol" w:hAnsi="Segoe UI Symbol" w:cs="Segoe UI Symbol"/>
        </w:rPr>
        <w:t>➤</w:t>
      </w:r>
      <w:r w:rsidRPr="00CA6383">
        <w:t xml:space="preserve"> </w:t>
      </w:r>
      <w:r w:rsidRPr="00CA6383">
        <w:rPr>
          <w:i/>
          <w:iCs/>
        </w:rPr>
        <w:t>Aprovada por unanimidade.</w:t>
      </w:r>
    </w:p>
    <w:p w14:paraId="7FEFF8CC" w14:textId="77777777" w:rsidR="00CA6383" w:rsidRPr="00E61787" w:rsidRDefault="00CA6383" w:rsidP="00CA6383">
      <w:pPr>
        <w:ind w:right="-77"/>
        <w:jc w:val="both"/>
        <w:rPr>
          <w:b/>
          <w:bCs/>
        </w:rPr>
      </w:pPr>
    </w:p>
    <w:p w14:paraId="5FFC5BC0" w14:textId="47E12853" w:rsidR="00FB5761" w:rsidRPr="00E61787" w:rsidRDefault="00FE7602" w:rsidP="00CA6383">
      <w:pPr>
        <w:ind w:right="-77"/>
        <w:jc w:val="both"/>
      </w:pPr>
      <w:r>
        <w:rPr>
          <w:b/>
          <w:bCs/>
        </w:rPr>
        <w:t>5.</w:t>
      </w:r>
      <w:r w:rsidR="00CA6383" w:rsidRPr="00E61787">
        <w:rPr>
          <w:b/>
          <w:bCs/>
        </w:rPr>
        <w:t>4</w:t>
      </w:r>
      <w:r>
        <w:rPr>
          <w:b/>
          <w:bCs/>
        </w:rPr>
        <w:t xml:space="preserve"> </w:t>
      </w:r>
      <w:r w:rsidR="00CA6383" w:rsidRPr="00CA6383">
        <w:rPr>
          <w:b/>
          <w:bCs/>
        </w:rPr>
        <w:t>Composição do Conselho:</w:t>
      </w:r>
      <w:r w:rsidR="00CA6383" w:rsidRPr="00E61787">
        <w:rPr>
          <w:b/>
          <w:bCs/>
        </w:rPr>
        <w:t xml:space="preserve"> </w:t>
      </w:r>
      <w:r w:rsidR="00FB5761" w:rsidRPr="00E61787">
        <w:t>Retirada das entidades Sindicato dos Trabalhadores Rurais de Schroeder e Secretaria Municipal de Desenvolvimento Econômico, conforme votação.</w:t>
      </w:r>
    </w:p>
    <w:p w14:paraId="653ECF71" w14:textId="02E32B2F" w:rsidR="00CA6383" w:rsidRPr="00E61787" w:rsidRDefault="00CA6383" w:rsidP="00CA6383">
      <w:pPr>
        <w:ind w:right="-77"/>
        <w:jc w:val="both"/>
        <w:rPr>
          <w:b/>
          <w:bCs/>
        </w:rPr>
      </w:pPr>
      <w:r w:rsidRPr="00CA6383">
        <w:rPr>
          <w:rFonts w:ascii="Segoe UI Symbol" w:hAnsi="Segoe UI Symbol" w:cs="Segoe UI Symbol"/>
        </w:rPr>
        <w:t>➤</w:t>
      </w:r>
      <w:r w:rsidRPr="00CA6383">
        <w:t xml:space="preserve"> </w:t>
      </w:r>
      <w:r w:rsidRPr="00CA6383">
        <w:rPr>
          <w:i/>
          <w:iCs/>
        </w:rPr>
        <w:t>Retirada aprovada por unanimidade.</w:t>
      </w:r>
    </w:p>
    <w:p w14:paraId="781BE16E" w14:textId="77777777" w:rsidR="00CA6383" w:rsidRPr="00CA6383" w:rsidRDefault="00CA6383" w:rsidP="00CA6383">
      <w:pPr>
        <w:ind w:left="1080" w:right="-77"/>
        <w:jc w:val="both"/>
      </w:pPr>
    </w:p>
    <w:p w14:paraId="73A07715" w14:textId="5B435812" w:rsidR="00D458EA" w:rsidRPr="00E61787" w:rsidRDefault="00CA6383" w:rsidP="00CA6383">
      <w:pPr>
        <w:ind w:right="-77"/>
        <w:jc w:val="both"/>
        <w:rPr>
          <w:b/>
          <w:bCs/>
        </w:rPr>
      </w:pPr>
      <w:r w:rsidRPr="00E61787">
        <w:rPr>
          <w:b/>
          <w:bCs/>
        </w:rPr>
        <w:t>6. Encerramento</w:t>
      </w:r>
    </w:p>
    <w:p w14:paraId="0D421EAC" w14:textId="3B7B6C6D" w:rsidR="00CA6383" w:rsidRPr="00E61787" w:rsidRDefault="00CA6383" w:rsidP="00CA6383">
      <w:pPr>
        <w:ind w:right="-77"/>
        <w:jc w:val="both"/>
      </w:pPr>
      <w:r w:rsidRPr="00CA6383">
        <w:t>Na palavra livre, a vice-presidente lembrou que a próxima e última reunião do ano ocorrerá no dia 0</w:t>
      </w:r>
      <w:r w:rsidR="00F72E6A">
        <w:t>3</w:t>
      </w:r>
      <w:r w:rsidRPr="00CA6383">
        <w:t xml:space="preserve"> de dezembro de 2025, no CECAS.</w:t>
      </w:r>
      <w:r w:rsidR="00FB5761" w:rsidRPr="00E61787">
        <w:t xml:space="preserve"> </w:t>
      </w:r>
      <w:r w:rsidRPr="00CA6383">
        <w:t>Nada mais havendo a tratar, a vice-presidente agradeceu a presença de todos e encerrou a reunião.</w:t>
      </w:r>
      <w:r w:rsidRPr="00E61787">
        <w:t xml:space="preserve"> </w:t>
      </w:r>
      <w:r w:rsidRPr="00CA6383">
        <w:t xml:space="preserve">Eu, Mônica </w:t>
      </w:r>
      <w:proofErr w:type="spellStart"/>
      <w:r w:rsidRPr="00CA6383">
        <w:t>Cicino</w:t>
      </w:r>
      <w:proofErr w:type="spellEnd"/>
      <w:r w:rsidRPr="00CA6383">
        <w:t xml:space="preserve"> dos Santos, secretária designada, lavrei a presente Ata da 4ª Reunião Ordinária do COMDEMA, que será assinada após lida e aprovada pelos membros.</w:t>
      </w:r>
    </w:p>
    <w:p w14:paraId="3F1BDAC9" w14:textId="77777777" w:rsidR="00CA6383" w:rsidRDefault="00CA6383" w:rsidP="00CA6383">
      <w:pPr>
        <w:ind w:right="-77"/>
        <w:jc w:val="both"/>
      </w:pPr>
    </w:p>
    <w:p w14:paraId="0A6655F5" w14:textId="17B27D77" w:rsidR="00FE7602" w:rsidRDefault="00FE7602" w:rsidP="00CA6383">
      <w:pPr>
        <w:ind w:right="-77"/>
        <w:jc w:val="both"/>
        <w:rPr>
          <w:b/>
          <w:bCs/>
        </w:rPr>
      </w:pPr>
      <w:r w:rsidRPr="00FE7602">
        <w:rPr>
          <w:b/>
          <w:bCs/>
        </w:rPr>
        <w:t xml:space="preserve">7. </w:t>
      </w:r>
      <w:r w:rsidR="00A95E03">
        <w:rPr>
          <w:b/>
          <w:bCs/>
        </w:rPr>
        <w:t>Anexos</w:t>
      </w:r>
      <w:r w:rsidRPr="00FE7602">
        <w:rPr>
          <w:b/>
          <w:bCs/>
        </w:rPr>
        <w:t>:</w:t>
      </w:r>
    </w:p>
    <w:p w14:paraId="6D44C00D" w14:textId="77777777" w:rsidR="00A95E03" w:rsidRDefault="00A95E03" w:rsidP="00CA6383">
      <w:pPr>
        <w:ind w:right="-77"/>
        <w:jc w:val="both"/>
        <w:rPr>
          <w:b/>
          <w:bCs/>
        </w:rPr>
      </w:pPr>
    </w:p>
    <w:p w14:paraId="2179BF54" w14:textId="6372D42C" w:rsidR="00A95E03" w:rsidRDefault="00A95E03" w:rsidP="0065128F">
      <w:pPr>
        <w:ind w:right="-77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74280FD" wp14:editId="1FA5D1E9">
            <wp:extent cx="5124450" cy="3843337"/>
            <wp:effectExtent l="0" t="0" r="0" b="5080"/>
            <wp:docPr id="7381779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177942" name="Imagem 7381779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6145" cy="385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ED0DE" w14:textId="1B353AEB" w:rsidR="00A95E03" w:rsidRPr="00A95E03" w:rsidRDefault="00A95E03" w:rsidP="00CA6383">
      <w:pPr>
        <w:ind w:right="-77"/>
        <w:jc w:val="both"/>
      </w:pPr>
      <w:r w:rsidRPr="00A95E03">
        <w:lastRenderedPageBreak/>
        <w:t xml:space="preserve">Imagem 01- </w:t>
      </w:r>
      <w:r>
        <w:t xml:space="preserve">Área </w:t>
      </w:r>
      <w:r w:rsidR="00742B4D">
        <w:t>do imóvel que se pretende implantar as unidades habitacionais do Projeto Casa Catarina.</w:t>
      </w:r>
    </w:p>
    <w:p w14:paraId="72EC0F5C" w14:textId="77777777" w:rsidR="00A95E03" w:rsidRPr="00CA6383" w:rsidRDefault="00A95E03" w:rsidP="00CA6383">
      <w:pPr>
        <w:ind w:right="-77"/>
        <w:jc w:val="both"/>
        <w:rPr>
          <w:b/>
          <w:bCs/>
        </w:rPr>
      </w:pPr>
    </w:p>
    <w:p w14:paraId="6FC40FA2" w14:textId="422B25A8" w:rsidR="00C161F0" w:rsidRPr="00E61787" w:rsidRDefault="00C768AD" w:rsidP="00AA42C6">
      <w:pPr>
        <w:ind w:right="-77"/>
        <w:jc w:val="both"/>
      </w:pPr>
      <w:r w:rsidRPr="00E61787">
        <w:rPr>
          <w:noProof/>
        </w:rPr>
        <w:drawing>
          <wp:inline distT="0" distB="0" distL="0" distR="0" wp14:anchorId="0C506AD6" wp14:editId="4FE0A192">
            <wp:extent cx="5744874" cy="2581275"/>
            <wp:effectExtent l="0" t="0" r="8255" b="0"/>
            <wp:docPr id="127007309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073098" name="Imagem 12700730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457" cy="258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D65F0" w14:textId="2138A5CD" w:rsidR="00C768AD" w:rsidRDefault="00C768AD" w:rsidP="00AA42C6">
      <w:pPr>
        <w:ind w:right="-77"/>
        <w:jc w:val="both"/>
      </w:pPr>
      <w:r w:rsidRPr="00E61787">
        <w:t>Imagem 0</w:t>
      </w:r>
      <w:r w:rsidR="00A95E03">
        <w:t>2</w:t>
      </w:r>
      <w:r w:rsidRPr="00E61787">
        <w:t>-</w:t>
      </w:r>
      <w:r w:rsidR="00FE7602">
        <w:t xml:space="preserve"> A vice-presidente Jéssica conduzindo a reunião.</w:t>
      </w:r>
    </w:p>
    <w:p w14:paraId="1F4219B2" w14:textId="77777777" w:rsidR="001225DC" w:rsidRPr="00E61787" w:rsidRDefault="001225DC" w:rsidP="00AA42C6">
      <w:pPr>
        <w:ind w:right="-77"/>
        <w:jc w:val="both"/>
      </w:pPr>
    </w:p>
    <w:p w14:paraId="4F322B9A" w14:textId="1CA0B91A" w:rsidR="00C768AD" w:rsidRPr="00E61787" w:rsidRDefault="00C768AD" w:rsidP="00FE7602">
      <w:pPr>
        <w:ind w:right="-77"/>
        <w:jc w:val="center"/>
      </w:pPr>
      <w:r w:rsidRPr="00E61787">
        <w:rPr>
          <w:noProof/>
        </w:rPr>
        <w:drawing>
          <wp:inline distT="0" distB="0" distL="0" distR="0" wp14:anchorId="5CE9E080" wp14:editId="2A350A80">
            <wp:extent cx="5645046" cy="3248025"/>
            <wp:effectExtent l="0" t="0" r="0" b="0"/>
            <wp:docPr id="51603937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039379" name="Imagem 51603937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389" cy="3251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F6857D" w14:textId="6EC78093" w:rsidR="00C768AD" w:rsidRPr="00E61787" w:rsidRDefault="00C768AD" w:rsidP="00C768AD">
      <w:pPr>
        <w:ind w:right="-77"/>
        <w:jc w:val="both"/>
      </w:pPr>
      <w:r w:rsidRPr="00E61787">
        <w:t>Imagem 0</w:t>
      </w:r>
      <w:r w:rsidR="00A95E03">
        <w:t>3</w:t>
      </w:r>
      <w:r w:rsidRPr="00E61787">
        <w:t xml:space="preserve">- </w:t>
      </w:r>
      <w:r w:rsidR="00FE7602">
        <w:t>M</w:t>
      </w:r>
      <w:r w:rsidRPr="00E61787">
        <w:t>omento de interação entre os membros na oficina de leitura e adequação do regimento interno.</w:t>
      </w:r>
    </w:p>
    <w:p w14:paraId="58DDFE28" w14:textId="5C48112A" w:rsidR="00C768AD" w:rsidRDefault="00C768AD" w:rsidP="00AA42C6">
      <w:pPr>
        <w:ind w:right="-77"/>
        <w:jc w:val="both"/>
      </w:pPr>
    </w:p>
    <w:p w14:paraId="465C43B5" w14:textId="77777777" w:rsidR="00B84C7D" w:rsidRPr="00E61787" w:rsidRDefault="00B84C7D" w:rsidP="00AA42C6">
      <w:pPr>
        <w:ind w:right="-77"/>
        <w:jc w:val="both"/>
      </w:pPr>
    </w:p>
    <w:p w14:paraId="08752427" w14:textId="2CE47945" w:rsidR="008625EF" w:rsidRPr="00E61787" w:rsidRDefault="00E16134" w:rsidP="00AA42C6">
      <w:pPr>
        <w:pStyle w:val="Corpodetexto21"/>
        <w:jc w:val="both"/>
        <w:rPr>
          <w:szCs w:val="24"/>
        </w:rPr>
      </w:pPr>
      <w:r w:rsidRPr="00E61787">
        <w:rPr>
          <w:szCs w:val="24"/>
        </w:rPr>
        <w:t xml:space="preserve">                                                                                    </w:t>
      </w:r>
      <w:r w:rsidR="0033762C" w:rsidRPr="00E61787">
        <w:rPr>
          <w:szCs w:val="24"/>
        </w:rPr>
        <w:t xml:space="preserve">  </w:t>
      </w:r>
      <w:r w:rsidR="00E64297" w:rsidRPr="00E61787">
        <w:rPr>
          <w:szCs w:val="24"/>
        </w:rPr>
        <w:t xml:space="preserve">Schroeder, </w:t>
      </w:r>
      <w:r w:rsidR="00E456CF" w:rsidRPr="00E61787">
        <w:rPr>
          <w:szCs w:val="24"/>
        </w:rPr>
        <w:t xml:space="preserve">07 </w:t>
      </w:r>
      <w:r w:rsidR="008238C1" w:rsidRPr="00E61787">
        <w:rPr>
          <w:szCs w:val="24"/>
        </w:rPr>
        <w:t>de</w:t>
      </w:r>
      <w:r w:rsidR="00E456CF" w:rsidRPr="00E61787">
        <w:rPr>
          <w:szCs w:val="24"/>
        </w:rPr>
        <w:t xml:space="preserve"> outubr</w:t>
      </w:r>
      <w:r w:rsidR="00705426" w:rsidRPr="00E61787">
        <w:rPr>
          <w:szCs w:val="24"/>
        </w:rPr>
        <w:t>o</w:t>
      </w:r>
      <w:r w:rsidR="00E456CF" w:rsidRPr="00E61787">
        <w:rPr>
          <w:szCs w:val="24"/>
        </w:rPr>
        <w:t xml:space="preserve"> </w:t>
      </w:r>
      <w:r w:rsidR="00E64297" w:rsidRPr="00E61787">
        <w:rPr>
          <w:szCs w:val="24"/>
        </w:rPr>
        <w:t>de 202</w:t>
      </w:r>
      <w:r w:rsidR="002649B5" w:rsidRPr="00E61787">
        <w:rPr>
          <w:szCs w:val="24"/>
        </w:rPr>
        <w:t>5</w:t>
      </w:r>
      <w:r w:rsidR="00753137" w:rsidRPr="00E61787">
        <w:rPr>
          <w:szCs w:val="24"/>
        </w:rPr>
        <w:t>.</w:t>
      </w:r>
    </w:p>
    <w:p w14:paraId="3BC59150" w14:textId="77777777" w:rsidR="00297ED0" w:rsidRPr="00E61787" w:rsidRDefault="00297ED0" w:rsidP="00AA42C6">
      <w:pPr>
        <w:pStyle w:val="Corpodetexto21"/>
        <w:jc w:val="both"/>
        <w:rPr>
          <w:szCs w:val="24"/>
        </w:rPr>
      </w:pPr>
    </w:p>
    <w:p w14:paraId="5C8E556D" w14:textId="77777777" w:rsidR="00705426" w:rsidRPr="00E61787" w:rsidRDefault="00705426" w:rsidP="00C20B75">
      <w:pPr>
        <w:pStyle w:val="Corpodetexto21"/>
        <w:jc w:val="both"/>
        <w:rPr>
          <w:szCs w:val="24"/>
        </w:rPr>
      </w:pPr>
    </w:p>
    <w:sectPr w:rsidR="00705426" w:rsidRPr="00E61787" w:rsidSect="00E6379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636"/>
    <w:multiLevelType w:val="multilevel"/>
    <w:tmpl w:val="3DC8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C4415"/>
    <w:multiLevelType w:val="hybridMultilevel"/>
    <w:tmpl w:val="30C2F8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F4544"/>
    <w:multiLevelType w:val="multilevel"/>
    <w:tmpl w:val="F020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05A47"/>
    <w:multiLevelType w:val="hybridMultilevel"/>
    <w:tmpl w:val="C406CD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6248B"/>
    <w:multiLevelType w:val="multilevel"/>
    <w:tmpl w:val="1D269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3694639">
    <w:abstractNumId w:val="1"/>
  </w:num>
  <w:num w:numId="2" w16cid:durableId="1584023290">
    <w:abstractNumId w:val="3"/>
  </w:num>
  <w:num w:numId="3" w16cid:durableId="1145731847">
    <w:abstractNumId w:val="2"/>
  </w:num>
  <w:num w:numId="4" w16cid:durableId="1116752966">
    <w:abstractNumId w:val="0"/>
  </w:num>
  <w:num w:numId="5" w16cid:durableId="1930111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C5"/>
    <w:rsid w:val="00001882"/>
    <w:rsid w:val="0001083F"/>
    <w:rsid w:val="00013AEE"/>
    <w:rsid w:val="00015ABC"/>
    <w:rsid w:val="00016187"/>
    <w:rsid w:val="000225A8"/>
    <w:rsid w:val="000251CC"/>
    <w:rsid w:val="00031D44"/>
    <w:rsid w:val="0003205A"/>
    <w:rsid w:val="00054145"/>
    <w:rsid w:val="00054C95"/>
    <w:rsid w:val="00055562"/>
    <w:rsid w:val="00057647"/>
    <w:rsid w:val="000601C1"/>
    <w:rsid w:val="00060D5E"/>
    <w:rsid w:val="000835B2"/>
    <w:rsid w:val="00085BBD"/>
    <w:rsid w:val="000866FC"/>
    <w:rsid w:val="00090220"/>
    <w:rsid w:val="00094892"/>
    <w:rsid w:val="0009633F"/>
    <w:rsid w:val="000A3731"/>
    <w:rsid w:val="000A5F88"/>
    <w:rsid w:val="000A6E58"/>
    <w:rsid w:val="000B611B"/>
    <w:rsid w:val="000C36E8"/>
    <w:rsid w:val="000C3F57"/>
    <w:rsid w:val="000C423D"/>
    <w:rsid w:val="000C4F49"/>
    <w:rsid w:val="000C7ACE"/>
    <w:rsid w:val="000D054C"/>
    <w:rsid w:val="000D71D3"/>
    <w:rsid w:val="000E0B67"/>
    <w:rsid w:val="000E5931"/>
    <w:rsid w:val="000E71C9"/>
    <w:rsid w:val="000F661A"/>
    <w:rsid w:val="000F788C"/>
    <w:rsid w:val="001059C5"/>
    <w:rsid w:val="00111C63"/>
    <w:rsid w:val="00117A1E"/>
    <w:rsid w:val="001211DA"/>
    <w:rsid w:val="001225DC"/>
    <w:rsid w:val="00126B1A"/>
    <w:rsid w:val="00133183"/>
    <w:rsid w:val="00136FB2"/>
    <w:rsid w:val="0014406B"/>
    <w:rsid w:val="0015353F"/>
    <w:rsid w:val="001613AB"/>
    <w:rsid w:val="00171450"/>
    <w:rsid w:val="00172E5C"/>
    <w:rsid w:val="001856A2"/>
    <w:rsid w:val="00192ED2"/>
    <w:rsid w:val="00195175"/>
    <w:rsid w:val="001966CB"/>
    <w:rsid w:val="001A1D62"/>
    <w:rsid w:val="001A442F"/>
    <w:rsid w:val="001A6DE9"/>
    <w:rsid w:val="001B084B"/>
    <w:rsid w:val="001C1F1A"/>
    <w:rsid w:val="001C2D2D"/>
    <w:rsid w:val="001C4EE8"/>
    <w:rsid w:val="001C512D"/>
    <w:rsid w:val="001C7C70"/>
    <w:rsid w:val="001D05B5"/>
    <w:rsid w:val="001D287A"/>
    <w:rsid w:val="001E3519"/>
    <w:rsid w:val="001E4B7A"/>
    <w:rsid w:val="001E76FB"/>
    <w:rsid w:val="001F47AE"/>
    <w:rsid w:val="001F57B4"/>
    <w:rsid w:val="001F643A"/>
    <w:rsid w:val="00202853"/>
    <w:rsid w:val="00203A19"/>
    <w:rsid w:val="002068DA"/>
    <w:rsid w:val="00210AD6"/>
    <w:rsid w:val="002122B8"/>
    <w:rsid w:val="0021601B"/>
    <w:rsid w:val="00227FFA"/>
    <w:rsid w:val="0023223E"/>
    <w:rsid w:val="002334E6"/>
    <w:rsid w:val="00234107"/>
    <w:rsid w:val="00235AE8"/>
    <w:rsid w:val="00240F6F"/>
    <w:rsid w:val="00243BFF"/>
    <w:rsid w:val="0024414D"/>
    <w:rsid w:val="00250F9F"/>
    <w:rsid w:val="0026055A"/>
    <w:rsid w:val="002649B5"/>
    <w:rsid w:val="0027245E"/>
    <w:rsid w:val="00275C6A"/>
    <w:rsid w:val="00282E90"/>
    <w:rsid w:val="002833BC"/>
    <w:rsid w:val="00287FC1"/>
    <w:rsid w:val="00292BB7"/>
    <w:rsid w:val="00297ED0"/>
    <w:rsid w:val="002A1769"/>
    <w:rsid w:val="002A50A9"/>
    <w:rsid w:val="002B60AE"/>
    <w:rsid w:val="002B75A2"/>
    <w:rsid w:val="002C0F43"/>
    <w:rsid w:val="002C31B6"/>
    <w:rsid w:val="002C7C37"/>
    <w:rsid w:val="002D024E"/>
    <w:rsid w:val="002D13E0"/>
    <w:rsid w:val="002D34C2"/>
    <w:rsid w:val="002E3285"/>
    <w:rsid w:val="002E3B2D"/>
    <w:rsid w:val="002F1C86"/>
    <w:rsid w:val="002F3918"/>
    <w:rsid w:val="002F4BBA"/>
    <w:rsid w:val="003140AB"/>
    <w:rsid w:val="00316CFF"/>
    <w:rsid w:val="00331DE9"/>
    <w:rsid w:val="0033762C"/>
    <w:rsid w:val="00342C1B"/>
    <w:rsid w:val="00342C60"/>
    <w:rsid w:val="0035281D"/>
    <w:rsid w:val="003536EF"/>
    <w:rsid w:val="00364836"/>
    <w:rsid w:val="00364E29"/>
    <w:rsid w:val="0036780F"/>
    <w:rsid w:val="0037323E"/>
    <w:rsid w:val="0037504B"/>
    <w:rsid w:val="00381089"/>
    <w:rsid w:val="00382604"/>
    <w:rsid w:val="003944E0"/>
    <w:rsid w:val="003A4072"/>
    <w:rsid w:val="003B28AF"/>
    <w:rsid w:val="003B349A"/>
    <w:rsid w:val="003C195C"/>
    <w:rsid w:val="003C1EDE"/>
    <w:rsid w:val="003C2D87"/>
    <w:rsid w:val="003F53F5"/>
    <w:rsid w:val="0040042B"/>
    <w:rsid w:val="004033A9"/>
    <w:rsid w:val="0041181A"/>
    <w:rsid w:val="00421383"/>
    <w:rsid w:val="00421CE2"/>
    <w:rsid w:val="00425EB3"/>
    <w:rsid w:val="004263CA"/>
    <w:rsid w:val="00426432"/>
    <w:rsid w:val="00426FA1"/>
    <w:rsid w:val="004376CA"/>
    <w:rsid w:val="0045154A"/>
    <w:rsid w:val="00452619"/>
    <w:rsid w:val="00452FBE"/>
    <w:rsid w:val="00467BD9"/>
    <w:rsid w:val="00473633"/>
    <w:rsid w:val="00482E93"/>
    <w:rsid w:val="00483C41"/>
    <w:rsid w:val="00484F1E"/>
    <w:rsid w:val="00487551"/>
    <w:rsid w:val="0049077B"/>
    <w:rsid w:val="004959E5"/>
    <w:rsid w:val="004A150A"/>
    <w:rsid w:val="004A15B4"/>
    <w:rsid w:val="004A22FC"/>
    <w:rsid w:val="004A5D98"/>
    <w:rsid w:val="004A7C48"/>
    <w:rsid w:val="004B3F2C"/>
    <w:rsid w:val="004C49FB"/>
    <w:rsid w:val="004D1DD4"/>
    <w:rsid w:val="004D2470"/>
    <w:rsid w:val="004E4F8B"/>
    <w:rsid w:val="004F1359"/>
    <w:rsid w:val="004F1D35"/>
    <w:rsid w:val="004F4700"/>
    <w:rsid w:val="004F4FE1"/>
    <w:rsid w:val="004F549C"/>
    <w:rsid w:val="005018C7"/>
    <w:rsid w:val="005031C6"/>
    <w:rsid w:val="00525B7E"/>
    <w:rsid w:val="00530AE1"/>
    <w:rsid w:val="00533BB7"/>
    <w:rsid w:val="005548F7"/>
    <w:rsid w:val="0056193E"/>
    <w:rsid w:val="00564FE5"/>
    <w:rsid w:val="00567DA2"/>
    <w:rsid w:val="00570CAD"/>
    <w:rsid w:val="005740B7"/>
    <w:rsid w:val="00574E9F"/>
    <w:rsid w:val="0058112A"/>
    <w:rsid w:val="00587CF5"/>
    <w:rsid w:val="00590749"/>
    <w:rsid w:val="00594B4D"/>
    <w:rsid w:val="005A4862"/>
    <w:rsid w:val="005A677E"/>
    <w:rsid w:val="005A7AF8"/>
    <w:rsid w:val="005A7FCE"/>
    <w:rsid w:val="005B5C0B"/>
    <w:rsid w:val="005C03C9"/>
    <w:rsid w:val="005C0492"/>
    <w:rsid w:val="005C1685"/>
    <w:rsid w:val="005C714C"/>
    <w:rsid w:val="005D5235"/>
    <w:rsid w:val="005D7832"/>
    <w:rsid w:val="005E43D5"/>
    <w:rsid w:val="005E5771"/>
    <w:rsid w:val="005E71C6"/>
    <w:rsid w:val="005E7B8E"/>
    <w:rsid w:val="005F46A5"/>
    <w:rsid w:val="005F475C"/>
    <w:rsid w:val="005F506F"/>
    <w:rsid w:val="005F6F01"/>
    <w:rsid w:val="005F73C8"/>
    <w:rsid w:val="005F7518"/>
    <w:rsid w:val="00606443"/>
    <w:rsid w:val="00606EB3"/>
    <w:rsid w:val="006107CC"/>
    <w:rsid w:val="006145FB"/>
    <w:rsid w:val="00614751"/>
    <w:rsid w:val="0061622D"/>
    <w:rsid w:val="00630308"/>
    <w:rsid w:val="00630F02"/>
    <w:rsid w:val="006330AA"/>
    <w:rsid w:val="00634C5C"/>
    <w:rsid w:val="00636DDE"/>
    <w:rsid w:val="0064071D"/>
    <w:rsid w:val="006475F6"/>
    <w:rsid w:val="0065128F"/>
    <w:rsid w:val="006602C0"/>
    <w:rsid w:val="0067691E"/>
    <w:rsid w:val="00676F54"/>
    <w:rsid w:val="00681638"/>
    <w:rsid w:val="00684032"/>
    <w:rsid w:val="0068762F"/>
    <w:rsid w:val="00692165"/>
    <w:rsid w:val="006937D2"/>
    <w:rsid w:val="006958C7"/>
    <w:rsid w:val="00695B09"/>
    <w:rsid w:val="006A5B99"/>
    <w:rsid w:val="006B00BC"/>
    <w:rsid w:val="006B2F9B"/>
    <w:rsid w:val="006D239C"/>
    <w:rsid w:val="006D5AE0"/>
    <w:rsid w:val="006E2862"/>
    <w:rsid w:val="006E3AD0"/>
    <w:rsid w:val="006F20E5"/>
    <w:rsid w:val="006F6339"/>
    <w:rsid w:val="006F67D5"/>
    <w:rsid w:val="006F6EAD"/>
    <w:rsid w:val="006F6F79"/>
    <w:rsid w:val="00705426"/>
    <w:rsid w:val="00711536"/>
    <w:rsid w:val="00711C64"/>
    <w:rsid w:val="0071436F"/>
    <w:rsid w:val="00715EDC"/>
    <w:rsid w:val="00717AE4"/>
    <w:rsid w:val="007214E6"/>
    <w:rsid w:val="007262D0"/>
    <w:rsid w:val="00740477"/>
    <w:rsid w:val="007414DA"/>
    <w:rsid w:val="00742B4D"/>
    <w:rsid w:val="007443A9"/>
    <w:rsid w:val="00747BDD"/>
    <w:rsid w:val="00751753"/>
    <w:rsid w:val="00753137"/>
    <w:rsid w:val="00753DE6"/>
    <w:rsid w:val="007571A6"/>
    <w:rsid w:val="00757FC8"/>
    <w:rsid w:val="0076056E"/>
    <w:rsid w:val="00763AF7"/>
    <w:rsid w:val="00771A3A"/>
    <w:rsid w:val="00772C25"/>
    <w:rsid w:val="007756EF"/>
    <w:rsid w:val="00775708"/>
    <w:rsid w:val="00783775"/>
    <w:rsid w:val="00786E4B"/>
    <w:rsid w:val="00795292"/>
    <w:rsid w:val="00797BDC"/>
    <w:rsid w:val="007A1B86"/>
    <w:rsid w:val="007A2F8F"/>
    <w:rsid w:val="007A349E"/>
    <w:rsid w:val="007A4D08"/>
    <w:rsid w:val="007A5525"/>
    <w:rsid w:val="007A5624"/>
    <w:rsid w:val="007B08FF"/>
    <w:rsid w:val="007B0BD7"/>
    <w:rsid w:val="007B7775"/>
    <w:rsid w:val="007C51A5"/>
    <w:rsid w:val="007D70F7"/>
    <w:rsid w:val="007E4FD1"/>
    <w:rsid w:val="007F5AD8"/>
    <w:rsid w:val="00801DC6"/>
    <w:rsid w:val="008078EE"/>
    <w:rsid w:val="008101B5"/>
    <w:rsid w:val="00812608"/>
    <w:rsid w:val="008127EE"/>
    <w:rsid w:val="00815118"/>
    <w:rsid w:val="00815EE5"/>
    <w:rsid w:val="00815FC6"/>
    <w:rsid w:val="008163D4"/>
    <w:rsid w:val="00817FD7"/>
    <w:rsid w:val="008238C1"/>
    <w:rsid w:val="00823F5E"/>
    <w:rsid w:val="0082442F"/>
    <w:rsid w:val="008256E3"/>
    <w:rsid w:val="0083475E"/>
    <w:rsid w:val="00834B41"/>
    <w:rsid w:val="00837B2F"/>
    <w:rsid w:val="00845FCA"/>
    <w:rsid w:val="00846727"/>
    <w:rsid w:val="008625EF"/>
    <w:rsid w:val="00862F12"/>
    <w:rsid w:val="00871951"/>
    <w:rsid w:val="008742DB"/>
    <w:rsid w:val="00881EC0"/>
    <w:rsid w:val="00883BBB"/>
    <w:rsid w:val="008A3560"/>
    <w:rsid w:val="008A5801"/>
    <w:rsid w:val="008B1AA7"/>
    <w:rsid w:val="008B29B8"/>
    <w:rsid w:val="008C0F41"/>
    <w:rsid w:val="008C1F46"/>
    <w:rsid w:val="008C33B9"/>
    <w:rsid w:val="008D1025"/>
    <w:rsid w:val="008E05A6"/>
    <w:rsid w:val="008E23AE"/>
    <w:rsid w:val="008E263D"/>
    <w:rsid w:val="008E5C78"/>
    <w:rsid w:val="008E7C31"/>
    <w:rsid w:val="008F08B3"/>
    <w:rsid w:val="008F10A3"/>
    <w:rsid w:val="008F3AFF"/>
    <w:rsid w:val="008F48F0"/>
    <w:rsid w:val="008F7FD0"/>
    <w:rsid w:val="00905809"/>
    <w:rsid w:val="00912A90"/>
    <w:rsid w:val="00917110"/>
    <w:rsid w:val="00930295"/>
    <w:rsid w:val="00937DCA"/>
    <w:rsid w:val="00952A90"/>
    <w:rsid w:val="00954EFA"/>
    <w:rsid w:val="009563A3"/>
    <w:rsid w:val="009564FC"/>
    <w:rsid w:val="00957C57"/>
    <w:rsid w:val="00961293"/>
    <w:rsid w:val="00976AC8"/>
    <w:rsid w:val="009843E0"/>
    <w:rsid w:val="00985055"/>
    <w:rsid w:val="00990114"/>
    <w:rsid w:val="00992965"/>
    <w:rsid w:val="00996B40"/>
    <w:rsid w:val="009A2A35"/>
    <w:rsid w:val="009A32E8"/>
    <w:rsid w:val="009B1D44"/>
    <w:rsid w:val="009B26CA"/>
    <w:rsid w:val="009C5394"/>
    <w:rsid w:val="009E3974"/>
    <w:rsid w:val="009E7E43"/>
    <w:rsid w:val="009F5182"/>
    <w:rsid w:val="00A0753B"/>
    <w:rsid w:val="00A07F91"/>
    <w:rsid w:val="00A10B61"/>
    <w:rsid w:val="00A138CA"/>
    <w:rsid w:val="00A1713C"/>
    <w:rsid w:val="00A21B4B"/>
    <w:rsid w:val="00A30C41"/>
    <w:rsid w:val="00A362C3"/>
    <w:rsid w:val="00A42F7C"/>
    <w:rsid w:val="00A43BEC"/>
    <w:rsid w:val="00A44B2A"/>
    <w:rsid w:val="00A461FC"/>
    <w:rsid w:val="00A623D8"/>
    <w:rsid w:val="00A726D0"/>
    <w:rsid w:val="00A81660"/>
    <w:rsid w:val="00A95D1C"/>
    <w:rsid w:val="00A95E03"/>
    <w:rsid w:val="00AA037A"/>
    <w:rsid w:val="00AA1435"/>
    <w:rsid w:val="00AA1928"/>
    <w:rsid w:val="00AA42C6"/>
    <w:rsid w:val="00AA5330"/>
    <w:rsid w:val="00AA741B"/>
    <w:rsid w:val="00AB3C83"/>
    <w:rsid w:val="00AB574C"/>
    <w:rsid w:val="00AC1581"/>
    <w:rsid w:val="00AC1AC2"/>
    <w:rsid w:val="00AC4FBA"/>
    <w:rsid w:val="00AC678F"/>
    <w:rsid w:val="00AD2D4E"/>
    <w:rsid w:val="00AD3160"/>
    <w:rsid w:val="00AD537D"/>
    <w:rsid w:val="00AE486C"/>
    <w:rsid w:val="00AE7789"/>
    <w:rsid w:val="00AF2245"/>
    <w:rsid w:val="00B03720"/>
    <w:rsid w:val="00B12434"/>
    <w:rsid w:val="00B226B6"/>
    <w:rsid w:val="00B261FD"/>
    <w:rsid w:val="00B26823"/>
    <w:rsid w:val="00B27055"/>
    <w:rsid w:val="00B31DB9"/>
    <w:rsid w:val="00B340C2"/>
    <w:rsid w:val="00B46BBF"/>
    <w:rsid w:val="00B51188"/>
    <w:rsid w:val="00B53459"/>
    <w:rsid w:val="00B55AD5"/>
    <w:rsid w:val="00B56B73"/>
    <w:rsid w:val="00B57BD3"/>
    <w:rsid w:val="00B603E2"/>
    <w:rsid w:val="00B610E2"/>
    <w:rsid w:val="00B706E7"/>
    <w:rsid w:val="00B71D8E"/>
    <w:rsid w:val="00B7446D"/>
    <w:rsid w:val="00B74C66"/>
    <w:rsid w:val="00B765B5"/>
    <w:rsid w:val="00B84C7D"/>
    <w:rsid w:val="00B908A4"/>
    <w:rsid w:val="00B92952"/>
    <w:rsid w:val="00B9328E"/>
    <w:rsid w:val="00BA2BCC"/>
    <w:rsid w:val="00BB5BB9"/>
    <w:rsid w:val="00BC3626"/>
    <w:rsid w:val="00BC7BB6"/>
    <w:rsid w:val="00BD051D"/>
    <w:rsid w:val="00BD6C28"/>
    <w:rsid w:val="00BE0155"/>
    <w:rsid w:val="00BE04DB"/>
    <w:rsid w:val="00BE4C55"/>
    <w:rsid w:val="00BE6909"/>
    <w:rsid w:val="00BF0522"/>
    <w:rsid w:val="00BF072C"/>
    <w:rsid w:val="00C01AC4"/>
    <w:rsid w:val="00C04F71"/>
    <w:rsid w:val="00C10AEC"/>
    <w:rsid w:val="00C11B61"/>
    <w:rsid w:val="00C1257A"/>
    <w:rsid w:val="00C161F0"/>
    <w:rsid w:val="00C165E2"/>
    <w:rsid w:val="00C16C87"/>
    <w:rsid w:val="00C20B75"/>
    <w:rsid w:val="00C20E05"/>
    <w:rsid w:val="00C26067"/>
    <w:rsid w:val="00C3399A"/>
    <w:rsid w:val="00C33BA6"/>
    <w:rsid w:val="00C44361"/>
    <w:rsid w:val="00C51613"/>
    <w:rsid w:val="00C55797"/>
    <w:rsid w:val="00C62BA6"/>
    <w:rsid w:val="00C66097"/>
    <w:rsid w:val="00C66E76"/>
    <w:rsid w:val="00C768AD"/>
    <w:rsid w:val="00C82B18"/>
    <w:rsid w:val="00C82BE8"/>
    <w:rsid w:val="00C86C70"/>
    <w:rsid w:val="00CA0825"/>
    <w:rsid w:val="00CA49ED"/>
    <w:rsid w:val="00CA4A31"/>
    <w:rsid w:val="00CA6383"/>
    <w:rsid w:val="00CB3103"/>
    <w:rsid w:val="00CB5964"/>
    <w:rsid w:val="00CB6A09"/>
    <w:rsid w:val="00CB7DE8"/>
    <w:rsid w:val="00CC62D2"/>
    <w:rsid w:val="00CD0E29"/>
    <w:rsid w:val="00CD1D6E"/>
    <w:rsid w:val="00CF2305"/>
    <w:rsid w:val="00CF4864"/>
    <w:rsid w:val="00CF7E9C"/>
    <w:rsid w:val="00D00BEF"/>
    <w:rsid w:val="00D01B97"/>
    <w:rsid w:val="00D17E4D"/>
    <w:rsid w:val="00D20442"/>
    <w:rsid w:val="00D20A6A"/>
    <w:rsid w:val="00D21D29"/>
    <w:rsid w:val="00D25374"/>
    <w:rsid w:val="00D333D5"/>
    <w:rsid w:val="00D3618C"/>
    <w:rsid w:val="00D421F5"/>
    <w:rsid w:val="00D446E2"/>
    <w:rsid w:val="00D458EA"/>
    <w:rsid w:val="00D45D32"/>
    <w:rsid w:val="00D46E94"/>
    <w:rsid w:val="00D56368"/>
    <w:rsid w:val="00D623DF"/>
    <w:rsid w:val="00D750D1"/>
    <w:rsid w:val="00D75C9C"/>
    <w:rsid w:val="00D76104"/>
    <w:rsid w:val="00D76A4E"/>
    <w:rsid w:val="00D83446"/>
    <w:rsid w:val="00D86D0E"/>
    <w:rsid w:val="00D91595"/>
    <w:rsid w:val="00D919D4"/>
    <w:rsid w:val="00D91EC5"/>
    <w:rsid w:val="00D9751F"/>
    <w:rsid w:val="00DA161C"/>
    <w:rsid w:val="00DA2810"/>
    <w:rsid w:val="00DA306A"/>
    <w:rsid w:val="00DA7FAA"/>
    <w:rsid w:val="00DB4BB1"/>
    <w:rsid w:val="00DC384B"/>
    <w:rsid w:val="00DC4163"/>
    <w:rsid w:val="00DD4A31"/>
    <w:rsid w:val="00DF6ED8"/>
    <w:rsid w:val="00E0260C"/>
    <w:rsid w:val="00E0304D"/>
    <w:rsid w:val="00E07F3B"/>
    <w:rsid w:val="00E12B18"/>
    <w:rsid w:val="00E14268"/>
    <w:rsid w:val="00E1426A"/>
    <w:rsid w:val="00E15551"/>
    <w:rsid w:val="00E16134"/>
    <w:rsid w:val="00E22735"/>
    <w:rsid w:val="00E31EA9"/>
    <w:rsid w:val="00E41FB0"/>
    <w:rsid w:val="00E43923"/>
    <w:rsid w:val="00E456CF"/>
    <w:rsid w:val="00E45E40"/>
    <w:rsid w:val="00E513B6"/>
    <w:rsid w:val="00E51552"/>
    <w:rsid w:val="00E60582"/>
    <w:rsid w:val="00E61787"/>
    <w:rsid w:val="00E6379E"/>
    <w:rsid w:val="00E64297"/>
    <w:rsid w:val="00E7077D"/>
    <w:rsid w:val="00E70A2C"/>
    <w:rsid w:val="00E779C2"/>
    <w:rsid w:val="00E81206"/>
    <w:rsid w:val="00E81E28"/>
    <w:rsid w:val="00E81E8C"/>
    <w:rsid w:val="00E85CF4"/>
    <w:rsid w:val="00E902C3"/>
    <w:rsid w:val="00E95E81"/>
    <w:rsid w:val="00E96063"/>
    <w:rsid w:val="00E9694D"/>
    <w:rsid w:val="00EA6998"/>
    <w:rsid w:val="00EB171B"/>
    <w:rsid w:val="00EB480F"/>
    <w:rsid w:val="00EB4932"/>
    <w:rsid w:val="00EB572E"/>
    <w:rsid w:val="00EB60AD"/>
    <w:rsid w:val="00EC243F"/>
    <w:rsid w:val="00EC43F2"/>
    <w:rsid w:val="00ED0CEC"/>
    <w:rsid w:val="00ED6B3F"/>
    <w:rsid w:val="00ED7A44"/>
    <w:rsid w:val="00EE109A"/>
    <w:rsid w:val="00EE24DE"/>
    <w:rsid w:val="00EF14D2"/>
    <w:rsid w:val="00EF260E"/>
    <w:rsid w:val="00EF736E"/>
    <w:rsid w:val="00F02583"/>
    <w:rsid w:val="00F1506C"/>
    <w:rsid w:val="00F165A8"/>
    <w:rsid w:val="00F165D1"/>
    <w:rsid w:val="00F22B06"/>
    <w:rsid w:val="00F30BD5"/>
    <w:rsid w:val="00F3152C"/>
    <w:rsid w:val="00F3363D"/>
    <w:rsid w:val="00F37498"/>
    <w:rsid w:val="00F42E83"/>
    <w:rsid w:val="00F44FF1"/>
    <w:rsid w:val="00F464C6"/>
    <w:rsid w:val="00F52530"/>
    <w:rsid w:val="00F5325F"/>
    <w:rsid w:val="00F56623"/>
    <w:rsid w:val="00F60992"/>
    <w:rsid w:val="00F63340"/>
    <w:rsid w:val="00F639AD"/>
    <w:rsid w:val="00F67069"/>
    <w:rsid w:val="00F72E6A"/>
    <w:rsid w:val="00F74001"/>
    <w:rsid w:val="00F7444C"/>
    <w:rsid w:val="00F77B6F"/>
    <w:rsid w:val="00F810AA"/>
    <w:rsid w:val="00F92770"/>
    <w:rsid w:val="00F94F7B"/>
    <w:rsid w:val="00F9611C"/>
    <w:rsid w:val="00FB4E98"/>
    <w:rsid w:val="00FB5761"/>
    <w:rsid w:val="00FC7F98"/>
    <w:rsid w:val="00FD64D3"/>
    <w:rsid w:val="00FE7602"/>
    <w:rsid w:val="00FF25EC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28E7"/>
  <w15:docId w15:val="{2C949F71-87F4-4115-808F-0DD59C0B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D91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D91EC5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1EC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D91EC5"/>
    <w:pPr>
      <w:suppressAutoHyphens/>
    </w:pPr>
    <w:rPr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63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368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9633F"/>
    <w:pPr>
      <w:ind w:left="720"/>
      <w:contextualSpacing/>
    </w:pPr>
  </w:style>
  <w:style w:type="paragraph" w:customStyle="1" w:styleId="Contedodatabela">
    <w:name w:val="Conteúdo da tabela"/>
    <w:basedOn w:val="Normal"/>
    <w:rsid w:val="0068762F"/>
    <w:pPr>
      <w:widowControl w:val="0"/>
      <w:suppressLineNumbers/>
      <w:suppressAutoHyphens/>
    </w:pPr>
    <w:rPr>
      <w:rFonts w:eastAsia="Arial Unicode MS"/>
      <w:kern w:val="1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9302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02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02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02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029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34F39-4A42-416E-B282-8579EE77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monica.santos</dc:creator>
  <cp:lastModifiedBy>Assessor Juridico</cp:lastModifiedBy>
  <cp:revision>2</cp:revision>
  <cp:lastPrinted>2025-08-11T12:05:00Z</cp:lastPrinted>
  <dcterms:created xsi:type="dcterms:W3CDTF">2025-11-27T12:45:00Z</dcterms:created>
  <dcterms:modified xsi:type="dcterms:W3CDTF">2025-11-27T12:45:00Z</dcterms:modified>
</cp:coreProperties>
</file>