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23CBF" w14:textId="2B343E0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06141">
        <w:rPr>
          <w:rFonts w:ascii="Times New (W1)" w:eastAsia="Times New Roman" w:hAnsi="Times New (W1)"/>
          <w:sz w:val="28"/>
          <w:szCs w:val="28"/>
          <w:lang w:eastAsia="pt-BR"/>
        </w:rPr>
        <w:t>032/2021</w:t>
      </w:r>
    </w:p>
    <w:p w14:paraId="5E115FC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93260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7069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F34376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3E49E0" w14:textId="6C2E07FC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30F0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JOSÉ ADAIR BRIZOLA ANTUNES</w:t>
      </w:r>
    </w:p>
    <w:p w14:paraId="0DA5001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01A43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0673E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2984FA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2D70CA" w14:textId="4E9086D9" w:rsidR="00C06141" w:rsidRDefault="00C061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instalação de um abrigo, em frente ao posto de saúde de Schroeder I, no portão da entrada à esquerda, para que os munícipes possam aguardar a abertura da referida unidade de saúde. </w:t>
      </w:r>
    </w:p>
    <w:p w14:paraId="19920FE5" w14:textId="77777777" w:rsidR="00930F08" w:rsidRDefault="00930F0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8ED4FB" w14:textId="4B5E4F09" w:rsidR="00C06141" w:rsidRDefault="00C061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O abrigo possui a finalidade de disponibilizar aos pacientes um local adequado para aguardarem a abertura do portão, para se </w:t>
      </w:r>
      <w:r w:rsidR="00A45C8F">
        <w:rPr>
          <w:rFonts w:ascii="Times New Roman" w:eastAsia="Times New Roman" w:hAnsi="Times New Roman"/>
          <w:sz w:val="24"/>
          <w:szCs w:val="28"/>
          <w:lang w:eastAsia="pt-BR"/>
        </w:rPr>
        <w:t>protegerem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da chuva e de sol forte, trazendo assim maior conforto, uma vez que já estão fragilizados, precisando de cuidados médicos. </w:t>
      </w:r>
    </w:p>
    <w:p w14:paraId="13034539" w14:textId="77777777" w:rsidR="00930F08" w:rsidRDefault="00930F0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34E6D3" w14:textId="558D9732" w:rsidR="0075570F" w:rsidRPr="0075570F" w:rsidRDefault="00C0614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088241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DD4E5D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140E9D" w14:textId="5E7BD3A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06141">
        <w:rPr>
          <w:rFonts w:ascii="Times New Roman" w:eastAsia="Times New Roman" w:hAnsi="Times New Roman"/>
          <w:sz w:val="24"/>
          <w:szCs w:val="28"/>
          <w:lang w:eastAsia="pt-BR"/>
        </w:rPr>
        <w:t>01 de março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6818C2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EA9C6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7E9B9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D22F174" w14:textId="34630224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06141">
        <w:rPr>
          <w:rFonts w:ascii="Times New Roman" w:eastAsia="Times New Roman" w:hAnsi="Times New Roman"/>
          <w:sz w:val="24"/>
          <w:szCs w:val="28"/>
          <w:lang w:eastAsia="pt-BR"/>
        </w:rPr>
        <w:t>José Adair Brizola Antunes</w:t>
      </w:r>
    </w:p>
    <w:p w14:paraId="3095B8A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D9730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31F7CCA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Ildemar Zoz</w:t>
      </w:r>
    </w:p>
    <w:p w14:paraId="6A02F45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E65DA0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46AE0AA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505DB"/>
    <w:rsid w:val="00067A87"/>
    <w:rsid w:val="001A25DF"/>
    <w:rsid w:val="001D141E"/>
    <w:rsid w:val="003030B3"/>
    <w:rsid w:val="00506EE6"/>
    <w:rsid w:val="0053668A"/>
    <w:rsid w:val="00605E35"/>
    <w:rsid w:val="0062401D"/>
    <w:rsid w:val="006F07DA"/>
    <w:rsid w:val="0075570F"/>
    <w:rsid w:val="007D6552"/>
    <w:rsid w:val="008533A7"/>
    <w:rsid w:val="00930F08"/>
    <w:rsid w:val="0095688A"/>
    <w:rsid w:val="009A668E"/>
    <w:rsid w:val="00A3167C"/>
    <w:rsid w:val="00A45C8F"/>
    <w:rsid w:val="00AA3B7D"/>
    <w:rsid w:val="00C06141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B1A4"/>
  <w15:chartTrackingRefBased/>
  <w15:docId w15:val="{39963695-0443-4B40-B088-EB2173DA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32.21</Template>
  <TotalTime>27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8</cp:revision>
  <dcterms:created xsi:type="dcterms:W3CDTF">2021-03-01T18:30:00Z</dcterms:created>
  <dcterms:modified xsi:type="dcterms:W3CDTF">2021-03-01T18:55:00Z</dcterms:modified>
</cp:coreProperties>
</file>