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27C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54027">
        <w:rPr>
          <w:rFonts w:ascii="Times New (W1)" w:eastAsia="Times New Roman" w:hAnsi="Times New (W1)"/>
          <w:sz w:val="28"/>
          <w:szCs w:val="28"/>
          <w:lang w:eastAsia="pt-BR"/>
        </w:rPr>
        <w:t>073/2021</w:t>
      </w:r>
    </w:p>
    <w:p w14:paraId="3769B7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9F964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5522F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32B63A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99E1AA" w14:textId="41550E8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901C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1473303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0D98C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A9F7B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991B60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01C09A" w14:textId="77777777" w:rsidR="008B10A8" w:rsidRPr="008B10A8" w:rsidRDefault="008B10A8" w:rsidP="008B10A8">
      <w:pPr>
        <w:jc w:val="both"/>
        <w:rPr>
          <w:rFonts w:ascii="Times New Roman" w:hAnsi="Times New Roman"/>
          <w:sz w:val="24"/>
          <w:szCs w:val="24"/>
        </w:rPr>
      </w:pPr>
      <w:r w:rsidRPr="008B10A8">
        <w:rPr>
          <w:rFonts w:ascii="Times New Roman" w:hAnsi="Times New Roman"/>
          <w:sz w:val="24"/>
          <w:szCs w:val="24"/>
        </w:rPr>
        <w:t xml:space="preserve">Sugerir a manutenção da Rua Otto Carlos </w:t>
      </w:r>
      <w:proofErr w:type="spellStart"/>
      <w:r w:rsidRPr="008B10A8">
        <w:rPr>
          <w:rFonts w:ascii="Times New Roman" w:hAnsi="Times New Roman"/>
          <w:sz w:val="24"/>
          <w:szCs w:val="24"/>
        </w:rPr>
        <w:t>Doege</w:t>
      </w:r>
      <w:proofErr w:type="spellEnd"/>
      <w:r w:rsidRPr="008B10A8">
        <w:rPr>
          <w:rFonts w:ascii="Times New Roman" w:hAnsi="Times New Roman"/>
          <w:sz w:val="24"/>
          <w:szCs w:val="24"/>
        </w:rPr>
        <w:t>, com execução de macadamização, especialmente o trecho após a ponte coberta.</w:t>
      </w:r>
    </w:p>
    <w:p w14:paraId="4C46B068" w14:textId="77777777" w:rsidR="008B10A8" w:rsidRPr="008B10A8" w:rsidRDefault="008B10A8" w:rsidP="008B10A8">
      <w:pPr>
        <w:jc w:val="both"/>
        <w:rPr>
          <w:rFonts w:ascii="Times New Roman" w:hAnsi="Times New Roman"/>
          <w:sz w:val="24"/>
          <w:szCs w:val="24"/>
        </w:rPr>
      </w:pPr>
      <w:r w:rsidRPr="008B10A8">
        <w:rPr>
          <w:rFonts w:ascii="Times New Roman" w:hAnsi="Times New Roman"/>
          <w:sz w:val="24"/>
          <w:szCs w:val="24"/>
        </w:rPr>
        <w:t>Justifica-se, tendo em vista que, apesar de se tratar de uma via que é constantemente patrolada, veículos encontram grande dificuldade para trafegarem no local, especialmente os de maior porte. Por se tratar de um trecho com intensa umidade e possuir no solo, um material inadequado, há facilidade de retenção de água, criando um atoleiro, gerando transtornos aos motoristas que utilizam a via.</w:t>
      </w:r>
    </w:p>
    <w:p w14:paraId="4EEA652A" w14:textId="77777777" w:rsidR="001172CA" w:rsidRDefault="001172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37DEDE" w14:textId="77777777" w:rsidR="0075570F" w:rsidRPr="0075570F" w:rsidRDefault="0065402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76D9FA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9180B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0399C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54027">
        <w:rPr>
          <w:rFonts w:ascii="Times New Roman" w:eastAsia="Times New Roman" w:hAnsi="Times New Roman"/>
          <w:sz w:val="24"/>
          <w:szCs w:val="28"/>
          <w:lang w:eastAsia="pt-BR"/>
        </w:rPr>
        <w:t>26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530964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021A3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B412C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A407C7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54027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654027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65402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654027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6F3887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C82A8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51383E2" w14:textId="7E348A21" w:rsidR="0075570F" w:rsidRPr="0075570F" w:rsidRDefault="00C16DF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Burgardt</w:t>
      </w:r>
    </w:p>
    <w:p w14:paraId="68B75A07" w14:textId="3D8F0689" w:rsidR="0075570F" w:rsidRPr="0075570F" w:rsidRDefault="00C16DF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D05B21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E8DACE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172CA"/>
    <w:rsid w:val="001A25DF"/>
    <w:rsid w:val="001D141E"/>
    <w:rsid w:val="003030B3"/>
    <w:rsid w:val="00332E39"/>
    <w:rsid w:val="00506EE6"/>
    <w:rsid w:val="0053668A"/>
    <w:rsid w:val="00605E35"/>
    <w:rsid w:val="0062401D"/>
    <w:rsid w:val="00654027"/>
    <w:rsid w:val="0075570F"/>
    <w:rsid w:val="007901C8"/>
    <w:rsid w:val="007D6552"/>
    <w:rsid w:val="008533A7"/>
    <w:rsid w:val="008B10A8"/>
    <w:rsid w:val="0095688A"/>
    <w:rsid w:val="009A668E"/>
    <w:rsid w:val="00A3167C"/>
    <w:rsid w:val="00AA3B7D"/>
    <w:rsid w:val="00C16DF7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3B11"/>
  <w15:chartTrackingRefBased/>
  <w15:docId w15:val="{A4D766F2-8077-49D0-A094-970109A0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73.211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2021-04-26T16:32:00Z</dcterms:created>
  <dcterms:modified xsi:type="dcterms:W3CDTF">2021-04-26T16:32:00Z</dcterms:modified>
</cp:coreProperties>
</file>