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AB1C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267B7">
        <w:rPr>
          <w:rFonts w:ascii="Times New (W1)" w:eastAsia="Times New Roman" w:hAnsi="Times New (W1)"/>
          <w:sz w:val="28"/>
          <w:szCs w:val="28"/>
          <w:lang w:eastAsia="pt-BR"/>
        </w:rPr>
        <w:t>063/2022</w:t>
      </w:r>
    </w:p>
    <w:p w14:paraId="3881FC2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B413B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64B39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24966C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F843A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7730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MANOEL EDNILSON BURGARDT</w:t>
      </w:r>
    </w:p>
    <w:p w14:paraId="7348E87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0BD6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30FDA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67F29D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774C57E" w14:textId="77777777" w:rsidR="00C267B7" w:rsidRDefault="00C267B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 na Rua Marechal Castelo Branco, nas proximidades do imóvel nº 1515 (Cartório Jacoby).</w:t>
      </w:r>
    </w:p>
    <w:p w14:paraId="65C948F0" w14:textId="77777777" w:rsidR="00A77305" w:rsidRDefault="00A7730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001B0A" w14:textId="77777777" w:rsidR="00C267B7" w:rsidRDefault="00C267B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 a faixa elevada trará melhores condições de acessibilidade e segurança aos pedestres no momento da travessia, além de contribuir para melhor visibilidade dos motoristas e na redução da velocidade dos veículos. O local possui grande movimentação de veículos e pedestres, os quais se deslocam para o comércio próximo.</w:t>
      </w:r>
    </w:p>
    <w:p w14:paraId="7D1A587F" w14:textId="77777777" w:rsidR="00A77305" w:rsidRDefault="00A7730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6C208BA" w14:textId="77777777" w:rsidR="0075570F" w:rsidRPr="0075570F" w:rsidRDefault="00C267B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CD5CCDF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213FE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9C95C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267B7">
        <w:rPr>
          <w:rFonts w:ascii="Times New Roman" w:eastAsia="Times New Roman" w:hAnsi="Times New Roman"/>
          <w:sz w:val="24"/>
          <w:szCs w:val="28"/>
          <w:lang w:eastAsia="pt-BR"/>
        </w:rPr>
        <w:t>18 de abril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92A8A2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02A241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017784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F6DD50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267B7">
        <w:rPr>
          <w:rFonts w:ascii="Times New Roman" w:eastAsia="Times New Roman" w:hAnsi="Times New Roman"/>
          <w:sz w:val="24"/>
          <w:szCs w:val="28"/>
          <w:lang w:eastAsia="pt-BR"/>
        </w:rPr>
        <w:t>Manoel Ednilson Burgardt</w:t>
      </w:r>
    </w:p>
    <w:p w14:paraId="6392E900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601955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77305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 w:rsidR="00A77305"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5CA28FB" w14:textId="77777777" w:rsidR="0075570F" w:rsidRPr="0075570F" w:rsidRDefault="00A7730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</w:p>
    <w:p w14:paraId="4792F5E2" w14:textId="77777777" w:rsidR="0075570F" w:rsidRPr="0075570F" w:rsidRDefault="00A7730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Secretária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BEFAAA0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471BFE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77305"/>
    <w:rsid w:val="00AA3B7D"/>
    <w:rsid w:val="00C267B7"/>
    <w:rsid w:val="00CD3940"/>
    <w:rsid w:val="00CD748D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2972"/>
  <w15:chartTrackingRefBased/>
  <w15:docId w15:val="{8D7F1B3E-4CC4-4882-9667-83527087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63.22</Template>
  <TotalTime>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2022-04-18T18:12:00Z</dcterms:created>
  <dcterms:modified xsi:type="dcterms:W3CDTF">2022-04-18T18:12:00Z</dcterms:modified>
</cp:coreProperties>
</file>