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904DF8">
        <w:rPr>
          <w:rFonts w:ascii="Times New (W1)" w:eastAsia="Times New Roman" w:hAnsi="Times New (W1)"/>
          <w:sz w:val="28"/>
          <w:szCs w:val="28"/>
          <w:lang w:eastAsia="pt-BR"/>
        </w:rPr>
        <w:t>094/2023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6F702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JOÃO DE ÁVILA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6F702E" w:rsidRDefault="006F702E" w:rsidP="006F70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6F702E">
        <w:rPr>
          <w:rFonts w:ascii="Times New Roman" w:eastAsia="Times New Roman" w:hAnsi="Times New Roman"/>
          <w:sz w:val="24"/>
          <w:szCs w:val="28"/>
          <w:lang w:eastAsia="pt-BR"/>
        </w:rPr>
        <w:t xml:space="preserve">Sugerir a instalação de placa de identificação com o nome de rua, nas seguintes vias: Rua Morro do Tigre, Rua 12 de Outubro, Rua Germano Gustavo </w:t>
      </w:r>
      <w:proofErr w:type="spellStart"/>
      <w:r w:rsidRPr="006F702E">
        <w:rPr>
          <w:rFonts w:ascii="Times New Roman" w:eastAsia="Times New Roman" w:hAnsi="Times New Roman"/>
          <w:sz w:val="24"/>
          <w:szCs w:val="28"/>
          <w:lang w:eastAsia="pt-BR"/>
        </w:rPr>
        <w:t>Ristau</w:t>
      </w:r>
      <w:proofErr w:type="spellEnd"/>
      <w:r w:rsidRPr="006F702E">
        <w:rPr>
          <w:rFonts w:ascii="Times New Roman" w:eastAsia="Times New Roman" w:hAnsi="Times New Roman"/>
          <w:sz w:val="24"/>
          <w:szCs w:val="28"/>
          <w:lang w:eastAsia="pt-BR"/>
        </w:rPr>
        <w:t xml:space="preserve">, Rua Auguste Kanzler </w:t>
      </w:r>
      <w:proofErr w:type="spellStart"/>
      <w:r w:rsidRPr="006F702E">
        <w:rPr>
          <w:rFonts w:ascii="Times New Roman" w:eastAsia="Times New Roman" w:hAnsi="Times New Roman"/>
          <w:sz w:val="24"/>
          <w:szCs w:val="28"/>
          <w:lang w:eastAsia="pt-BR"/>
        </w:rPr>
        <w:t>Ristau</w:t>
      </w:r>
      <w:proofErr w:type="spellEnd"/>
      <w:r w:rsidRPr="006F702E">
        <w:rPr>
          <w:rFonts w:ascii="Times New Roman" w:eastAsia="Times New Roman" w:hAnsi="Times New Roman"/>
          <w:sz w:val="24"/>
          <w:szCs w:val="28"/>
          <w:lang w:eastAsia="pt-BR"/>
        </w:rPr>
        <w:t xml:space="preserve">, Rua Ivo </w:t>
      </w:r>
      <w:proofErr w:type="spellStart"/>
      <w:r w:rsidRPr="006F702E">
        <w:rPr>
          <w:rFonts w:ascii="Times New Roman" w:eastAsia="Times New Roman" w:hAnsi="Times New Roman"/>
          <w:sz w:val="24"/>
          <w:szCs w:val="28"/>
          <w:lang w:eastAsia="pt-BR"/>
        </w:rPr>
        <w:t>Ristau</w:t>
      </w:r>
      <w:proofErr w:type="spellEnd"/>
      <w:r w:rsidRPr="006F702E">
        <w:rPr>
          <w:rFonts w:ascii="Times New Roman" w:eastAsia="Times New Roman" w:hAnsi="Times New Roman"/>
          <w:sz w:val="24"/>
          <w:szCs w:val="28"/>
          <w:lang w:eastAsia="pt-BR"/>
        </w:rPr>
        <w:t xml:space="preserve">, Rua Oswaldo </w:t>
      </w:r>
      <w:proofErr w:type="spellStart"/>
      <w:r w:rsidRPr="006F702E">
        <w:rPr>
          <w:rFonts w:ascii="Times New Roman" w:eastAsia="Times New Roman" w:hAnsi="Times New Roman"/>
          <w:sz w:val="24"/>
          <w:szCs w:val="28"/>
          <w:lang w:eastAsia="pt-BR"/>
        </w:rPr>
        <w:t>Steilein</w:t>
      </w:r>
      <w:proofErr w:type="spellEnd"/>
      <w:r w:rsidRPr="006F702E">
        <w:rPr>
          <w:rFonts w:ascii="Times New Roman" w:eastAsia="Times New Roman" w:hAnsi="Times New Roman"/>
          <w:sz w:val="24"/>
          <w:szCs w:val="28"/>
          <w:lang w:eastAsia="pt-BR"/>
        </w:rPr>
        <w:t xml:space="preserve">, Rua Aldo Romeo </w:t>
      </w:r>
      <w:proofErr w:type="spellStart"/>
      <w:r w:rsidRPr="006F702E">
        <w:rPr>
          <w:rFonts w:ascii="Times New Roman" w:eastAsia="Times New Roman" w:hAnsi="Times New Roman"/>
          <w:sz w:val="24"/>
          <w:szCs w:val="28"/>
          <w:lang w:eastAsia="pt-BR"/>
        </w:rPr>
        <w:t>Pasold</w:t>
      </w:r>
      <w:proofErr w:type="spellEnd"/>
      <w:r w:rsidRPr="006F702E">
        <w:rPr>
          <w:rFonts w:ascii="Times New Roman" w:eastAsia="Times New Roman" w:hAnsi="Times New Roman"/>
          <w:sz w:val="24"/>
          <w:szCs w:val="28"/>
          <w:lang w:eastAsia="pt-BR"/>
        </w:rPr>
        <w:t xml:space="preserve">, Rua Nelci </w:t>
      </w:r>
      <w:proofErr w:type="spellStart"/>
      <w:r w:rsidRPr="006F702E">
        <w:rPr>
          <w:rFonts w:ascii="Times New Roman" w:eastAsia="Times New Roman" w:hAnsi="Times New Roman"/>
          <w:sz w:val="24"/>
          <w:szCs w:val="28"/>
          <w:lang w:eastAsia="pt-BR"/>
        </w:rPr>
        <w:t>Engelmann</w:t>
      </w:r>
      <w:proofErr w:type="spellEnd"/>
      <w:r w:rsidRPr="006F702E">
        <w:rPr>
          <w:rFonts w:ascii="Times New Roman" w:eastAsia="Times New Roman" w:hAnsi="Times New Roman"/>
          <w:sz w:val="24"/>
          <w:szCs w:val="28"/>
          <w:lang w:eastAsia="pt-BR"/>
        </w:rPr>
        <w:t xml:space="preserve"> e Rua Willy </w:t>
      </w:r>
      <w:proofErr w:type="spellStart"/>
      <w:r w:rsidRPr="006F702E">
        <w:rPr>
          <w:rFonts w:ascii="Times New Roman" w:eastAsia="Times New Roman" w:hAnsi="Times New Roman"/>
          <w:sz w:val="24"/>
          <w:szCs w:val="28"/>
          <w:lang w:eastAsia="pt-BR"/>
        </w:rPr>
        <w:t>Jungton</w:t>
      </w:r>
      <w:proofErr w:type="spellEnd"/>
      <w:r w:rsidRPr="006F702E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6F702E" w:rsidRPr="006F702E" w:rsidRDefault="006F702E" w:rsidP="006F70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6F702E" w:rsidRDefault="006F702E" w:rsidP="006F70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6F702E">
        <w:rPr>
          <w:rFonts w:ascii="Times New Roman" w:eastAsia="Times New Roman" w:hAnsi="Times New Roman"/>
          <w:sz w:val="24"/>
          <w:szCs w:val="28"/>
          <w:lang w:eastAsia="pt-BR"/>
        </w:rPr>
        <w:t xml:space="preserve">Justifica-se, visto que as referidas vias foram regularizadas e nomeadas recentemente, necessitando das placas com os respectivos nomes, com o intuito facilitar e melhorar a localização, sobretudo aos que não conhecem o Município, e precisam ter acesso aos logradouros para os mais diversos fins, como entrega de correspondências, documentos e objetos. </w:t>
      </w:r>
    </w:p>
    <w:p w:rsidR="006F702E" w:rsidRPr="006F702E" w:rsidRDefault="006F702E" w:rsidP="006F70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Default="006F702E" w:rsidP="006F70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6F702E"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904DF8">
        <w:rPr>
          <w:rFonts w:ascii="Times New Roman" w:eastAsia="Times New Roman" w:hAnsi="Times New Roman"/>
          <w:sz w:val="24"/>
          <w:szCs w:val="28"/>
          <w:lang w:eastAsia="pt-BR"/>
        </w:rPr>
        <w:t>03 de abril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D279B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D279B">
        <w:rPr>
          <w:rFonts w:ascii="Times New Roman" w:eastAsia="Times New Roman" w:hAnsi="Times New Roman"/>
          <w:sz w:val="24"/>
          <w:szCs w:val="28"/>
          <w:lang w:eastAsia="pt-BR"/>
        </w:rPr>
        <w:t>João de Ávila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2D03F2"/>
    <w:rsid w:val="002D279B"/>
    <w:rsid w:val="003030B3"/>
    <w:rsid w:val="00506EE6"/>
    <w:rsid w:val="0053668A"/>
    <w:rsid w:val="00605E35"/>
    <w:rsid w:val="0062401D"/>
    <w:rsid w:val="006F702E"/>
    <w:rsid w:val="0075570F"/>
    <w:rsid w:val="007D6552"/>
    <w:rsid w:val="008533A7"/>
    <w:rsid w:val="00904DF8"/>
    <w:rsid w:val="0095688A"/>
    <w:rsid w:val="009A668E"/>
    <w:rsid w:val="00A3167C"/>
    <w:rsid w:val="00AA3B7D"/>
    <w:rsid w:val="00C0465E"/>
    <w:rsid w:val="00C66AC4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25B1A"/>
  <w15:chartTrackingRefBased/>
  <w15:docId w15:val="{C4C45004-A3FF-4A7C-AD28-963763428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094-23</Template>
  <TotalTime>0</TotalTime>
  <Pages>1</Pages>
  <Words>178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2023-04-03T19:22:00Z</dcterms:created>
  <dcterms:modified xsi:type="dcterms:W3CDTF">2023-04-03T19:22:00Z</dcterms:modified>
</cp:coreProperties>
</file>