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A0E56">
        <w:rPr>
          <w:rFonts w:ascii="Times New (W1)" w:eastAsia="Times New Roman" w:hAnsi="Times New (W1)"/>
          <w:sz w:val="28"/>
          <w:szCs w:val="28"/>
          <w:lang w:eastAsia="pt-BR"/>
        </w:rPr>
        <w:t>129/2023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1420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5A0E56" w:rsidRDefault="005A0E5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 Rua Paulo Lindner, com execução de ensaibramento, patrolamento e alargamento.</w:t>
      </w:r>
    </w:p>
    <w:p w:rsidR="00B1420E" w:rsidRDefault="00B1420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5A0E56" w:rsidRDefault="005A0E5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intuito de oferecer boas condições de trafegabilidade, além da manutenção facilitar aos moradores o acesso às suas residências.</w:t>
      </w:r>
    </w:p>
    <w:p w:rsidR="00B1420E" w:rsidRDefault="00B1420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5A0E5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A0E56">
        <w:rPr>
          <w:rFonts w:ascii="Times New Roman" w:eastAsia="Times New Roman" w:hAnsi="Times New Roman"/>
          <w:sz w:val="24"/>
          <w:szCs w:val="28"/>
          <w:lang w:eastAsia="pt-BR"/>
        </w:rPr>
        <w:t>15 de junho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5A0E56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93E54"/>
    <w:rsid w:val="001A25DF"/>
    <w:rsid w:val="001D141E"/>
    <w:rsid w:val="00266315"/>
    <w:rsid w:val="003030B3"/>
    <w:rsid w:val="00506EE6"/>
    <w:rsid w:val="0053668A"/>
    <w:rsid w:val="005A0E56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B1420E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F849"/>
  <w15:chartTrackingRefBased/>
  <w15:docId w15:val="{BF3ADD39-1E03-40D7-943A-6DDB94A8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129-23</Template>
  <TotalTime>35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2023-06-15T17:57:00Z</dcterms:created>
  <dcterms:modified xsi:type="dcterms:W3CDTF">2023-06-15T17:57:00Z</dcterms:modified>
</cp:coreProperties>
</file>