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4418" w14:textId="62A7A74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06104">
        <w:rPr>
          <w:rFonts w:ascii="Times New (W1)" w:eastAsia="Times New Roman" w:hAnsi="Times New (W1)"/>
          <w:sz w:val="28"/>
          <w:szCs w:val="28"/>
          <w:lang w:eastAsia="pt-BR"/>
        </w:rPr>
        <w:t>189/2023</w:t>
      </w:r>
    </w:p>
    <w:p w14:paraId="4C2419E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02437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E37E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F7DC2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8D2515" w14:textId="5CC1F48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B180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1FD4803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47222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F7300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2F9626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30DF0D" w14:textId="54C28947" w:rsidR="00E06104" w:rsidRDefault="00E061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realização de limpeza na Rua Alberto Zanella, no local onde foi desviada a rua para execução de pavimentação (em frente ao </w:t>
      </w:r>
      <w:r w:rsidR="00BD6FE1">
        <w:rPr>
          <w:rFonts w:ascii="Times New Roman" w:eastAsia="Times New Roman" w:hAnsi="Times New Roman"/>
          <w:sz w:val="24"/>
          <w:szCs w:val="28"/>
          <w:lang w:eastAsia="pt-BR"/>
        </w:rPr>
        <w:t xml:space="preserve">imóvel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número 1905). Bem como a instalação de iluminação pública, no trecho da subida do morro até próximo a Chácara da Coremaco.</w:t>
      </w:r>
    </w:p>
    <w:p w14:paraId="19C44D8A" w14:textId="77777777" w:rsidR="00BB1803" w:rsidRDefault="00BB180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1BD762" w14:textId="32D6FAC7" w:rsidR="00E06104" w:rsidRDefault="00E061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com o intuito de </w:t>
      </w:r>
      <w:r w:rsidR="00BD6FE1">
        <w:rPr>
          <w:rFonts w:ascii="Times New Roman" w:eastAsia="Times New Roman" w:hAnsi="Times New Roman"/>
          <w:sz w:val="24"/>
          <w:szCs w:val="28"/>
          <w:lang w:eastAsia="pt-BR"/>
        </w:rPr>
        <w:t>impedir a proliferação de animais sinantrópicos e peçonhentos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D6FE1">
        <w:rPr>
          <w:rFonts w:ascii="Times New Roman" w:eastAsia="Times New Roman" w:hAnsi="Times New Roman"/>
          <w:sz w:val="24"/>
          <w:szCs w:val="28"/>
          <w:lang w:eastAsia="pt-BR"/>
        </w:rPr>
        <w:t xml:space="preserve">e evitar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que a vegetação invada a via, ofertando boas condições de trafegabilidade, E ainda, disponibilizar a iluminação adequada, para que as pessoas possam circular à noite com maior tranquilidade e segurança, além de melhorar o raio de visibilidade dos motoristas</w:t>
      </w:r>
      <w:r w:rsidR="00BD6FE1">
        <w:rPr>
          <w:rFonts w:ascii="Times New Roman" w:eastAsia="Times New Roman" w:hAnsi="Times New Roman"/>
          <w:sz w:val="24"/>
          <w:szCs w:val="28"/>
          <w:lang w:eastAsia="pt-BR"/>
        </w:rPr>
        <w:t xml:space="preserve"> e coibir que pessoas abandonem animais domésticos no local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60E3F90" w14:textId="77777777" w:rsidR="00BB1803" w:rsidRDefault="00BB180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41645D" w14:textId="6B22C46F" w:rsidR="0075570F" w:rsidRPr="0075570F" w:rsidRDefault="00E061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BB3EDD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B7674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30942" w14:textId="5B30374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06104">
        <w:rPr>
          <w:rFonts w:ascii="Times New Roman" w:eastAsia="Times New Roman" w:hAnsi="Times New Roman"/>
          <w:sz w:val="24"/>
          <w:szCs w:val="28"/>
          <w:lang w:eastAsia="pt-BR"/>
        </w:rPr>
        <w:t>13 de novembro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A86EE5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7320E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C223D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EE50A53" w14:textId="60D3941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06104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63CA06A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6E92F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5097E4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83D39A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FD8FAA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213D93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2661E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C3389"/>
    <w:rsid w:val="00BB1803"/>
    <w:rsid w:val="00BD6FE1"/>
    <w:rsid w:val="00CD3940"/>
    <w:rsid w:val="00D866E9"/>
    <w:rsid w:val="00D90C74"/>
    <w:rsid w:val="00E06104"/>
    <w:rsid w:val="00E06D7F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352405"/>
  <w15:chartTrackingRefBased/>
  <w15:docId w15:val="{3C0ECD59-217C-4A43-8F6E-9CBFF2C4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Indicacoes01778</Template>
  <TotalTime>7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2023-11-13T19:13:00Z</dcterms:created>
  <dcterms:modified xsi:type="dcterms:W3CDTF">2023-11-13T19:13:00Z</dcterms:modified>
</cp:coreProperties>
</file>