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5C51FE2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E41A8">
        <w:rPr>
          <w:rFonts w:ascii="Times New (W1)" w:eastAsia="Times New Roman" w:hAnsi="Times New (W1)"/>
          <w:sz w:val="28"/>
          <w:szCs w:val="28"/>
          <w:lang w:eastAsia="pt-BR"/>
        </w:rPr>
        <w:t>63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CD197B" w14:textId="77777777" w:rsidR="00AE41A8" w:rsidRPr="00DF4381" w:rsidRDefault="00AE41A8" w:rsidP="00AE41A8">
      <w:pPr>
        <w:jc w:val="both"/>
        <w:rPr>
          <w:rFonts w:ascii="Times New Roman" w:hAnsi="Times New Roman"/>
          <w:sz w:val="24"/>
          <w:szCs w:val="24"/>
        </w:rPr>
      </w:pPr>
      <w:r w:rsidRPr="00DF4381">
        <w:rPr>
          <w:rFonts w:ascii="Times New Roman" w:hAnsi="Times New Roman"/>
          <w:sz w:val="24"/>
          <w:szCs w:val="24"/>
        </w:rPr>
        <w:t>Sugeri</w:t>
      </w:r>
      <w:r>
        <w:rPr>
          <w:rFonts w:ascii="Times New Roman" w:hAnsi="Times New Roman"/>
          <w:sz w:val="24"/>
          <w:szCs w:val="24"/>
        </w:rPr>
        <w:t>r</w:t>
      </w:r>
      <w:r w:rsidRPr="00DF4381">
        <w:rPr>
          <w:rFonts w:ascii="Times New Roman" w:hAnsi="Times New Roman"/>
          <w:sz w:val="24"/>
          <w:szCs w:val="24"/>
        </w:rPr>
        <w:t xml:space="preserve"> a reforma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DF4381">
        <w:rPr>
          <w:rFonts w:ascii="Times New Roman" w:hAnsi="Times New Roman"/>
          <w:sz w:val="24"/>
          <w:szCs w:val="24"/>
        </w:rPr>
        <w:t xml:space="preserve">ponto de ônibus localizado na Rua Santa Catarina, no início da via. </w:t>
      </w:r>
    </w:p>
    <w:p w14:paraId="4B573A4E" w14:textId="77777777" w:rsidR="00AE41A8" w:rsidRPr="00DF4381" w:rsidRDefault="00AE41A8" w:rsidP="00AE41A8">
      <w:pPr>
        <w:jc w:val="both"/>
        <w:rPr>
          <w:rFonts w:ascii="Times New Roman" w:hAnsi="Times New Roman"/>
          <w:sz w:val="24"/>
          <w:szCs w:val="24"/>
        </w:rPr>
      </w:pPr>
      <w:r w:rsidRPr="00DF4381">
        <w:rPr>
          <w:rFonts w:ascii="Times New Roman" w:hAnsi="Times New Roman"/>
          <w:sz w:val="24"/>
          <w:szCs w:val="24"/>
        </w:rPr>
        <w:t xml:space="preserve">Justifica-se, visto que o abrigo em questão, está significativamente deteriorado, o que traz riscos à segurança dos usuários do transporte público. A realização de manutenção é necessária, </w:t>
      </w:r>
      <w:r w:rsidRPr="00DF4381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não apenas para garantir acessibilidade e segurança, mas também para oferecer conforto e promover a eficiência do transporte público. Tal melhoria não atende apenas às necessidades dos cidadãos, mas também eleva a qualidade do serviço prestado.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5F497FF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E41A8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80DF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721CE11C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E41A8">
        <w:rPr>
          <w:rFonts w:ascii="Times New Roman" w:hAnsi="Times New Roman"/>
          <w:sz w:val="20"/>
          <w:szCs w:val="20"/>
        </w:rPr>
        <w:t>22</w:t>
      </w:r>
      <w:r w:rsidRPr="0038346A">
        <w:rPr>
          <w:rFonts w:ascii="Times New Roman" w:hAnsi="Times New Roman"/>
          <w:sz w:val="20"/>
          <w:szCs w:val="20"/>
        </w:rPr>
        <w:t>/0</w:t>
      </w:r>
      <w:r w:rsidR="00180DF2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500FD"/>
    <w:rsid w:val="00180DF2"/>
    <w:rsid w:val="001A25DF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AE41A8"/>
    <w:rsid w:val="00B51A08"/>
    <w:rsid w:val="00C17A48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2024-03-11T17:46:00Z</cp:lastPrinted>
  <dcterms:created xsi:type="dcterms:W3CDTF">2024-04-29T17:16:00Z</dcterms:created>
  <dcterms:modified xsi:type="dcterms:W3CDTF">2024-04-29T17:18:00Z</dcterms:modified>
</cp:coreProperties>
</file>