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6BD4" w14:textId="16881C8B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166E87">
        <w:rPr>
          <w:rFonts w:ascii="Times New Roman" w:hAnsi="Times New Roman" w:cs="Times New Roman"/>
          <w:sz w:val="24"/>
          <w:szCs w:val="24"/>
          <w:u w:val="single"/>
        </w:rPr>
        <w:t>70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2172A9" w14:textId="358FDAF3" w:rsidR="003A7143" w:rsidRPr="00C20217" w:rsidRDefault="00687F88" w:rsidP="00154D4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45B8">
        <w:rPr>
          <w:rFonts w:ascii="Times New Roman" w:hAnsi="Times New Roman" w:cs="Times New Roman"/>
          <w:sz w:val="24"/>
          <w:szCs w:val="24"/>
        </w:rPr>
        <w:t xml:space="preserve">Aos vinte e </w:t>
      </w:r>
      <w:r w:rsidR="00166E87" w:rsidRPr="005545B8">
        <w:rPr>
          <w:rFonts w:ascii="Times New Roman" w:hAnsi="Times New Roman" w:cs="Times New Roman"/>
          <w:sz w:val="24"/>
          <w:szCs w:val="24"/>
        </w:rPr>
        <w:t>nove</w:t>
      </w:r>
      <w:r w:rsidRPr="005545B8">
        <w:rPr>
          <w:rFonts w:ascii="Times New Roman" w:hAnsi="Times New Roman" w:cs="Times New Roman"/>
          <w:sz w:val="24"/>
          <w:szCs w:val="24"/>
        </w:rPr>
        <w:t xml:space="preserve"> dias do mês de julho de 2024, sob a presidência do vereador Manoel Ednilson Burgardt, realizou-se a 7</w:t>
      </w:r>
      <w:r w:rsidR="00166E87" w:rsidRPr="005545B8">
        <w:rPr>
          <w:rFonts w:ascii="Times New Roman" w:hAnsi="Times New Roman" w:cs="Times New Roman"/>
          <w:sz w:val="24"/>
          <w:szCs w:val="24"/>
        </w:rPr>
        <w:t>2</w:t>
      </w:r>
      <w:r w:rsidRPr="005545B8">
        <w:rPr>
          <w:rFonts w:ascii="Times New Roman" w:hAnsi="Times New Roman" w:cs="Times New Roman"/>
          <w:sz w:val="24"/>
          <w:szCs w:val="24"/>
        </w:rPr>
        <w:t>ª sessão ordinária, do 2º período   legislativo, da 14ª legislatura, da Câmara Municipal de Schroeder, às 19horas, na sede da Câmara Municipal. Presentes todos os vereadores, declarou o Sr. Presidente abertos os trabalhos. Ata: dispensada a leitura da ata n.º 2.46</w:t>
      </w:r>
      <w:r w:rsidR="00166E87" w:rsidRPr="005545B8">
        <w:rPr>
          <w:rFonts w:ascii="Times New Roman" w:hAnsi="Times New Roman" w:cs="Times New Roman"/>
          <w:sz w:val="24"/>
          <w:szCs w:val="24"/>
        </w:rPr>
        <w:t>9</w:t>
      </w:r>
      <w:r w:rsidRPr="005545B8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Pr="005545B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545B8">
        <w:rPr>
          <w:rFonts w:ascii="Times New Roman" w:hAnsi="Times New Roman" w:cs="Times New Roman"/>
          <w:b/>
          <w:bCs/>
          <w:sz w:val="24"/>
          <w:szCs w:val="24"/>
        </w:rPr>
        <w:t xml:space="preserve">Expediente: </w:t>
      </w:r>
      <w:r w:rsidRPr="005545B8">
        <w:rPr>
          <w:rFonts w:ascii="Times New Roman" w:hAnsi="Times New Roman" w:cs="Times New Roman"/>
          <w:sz w:val="24"/>
          <w:szCs w:val="24"/>
        </w:rPr>
        <w:t>Oriundo do Executivo deu entrada o ofício n.º 1</w:t>
      </w:r>
      <w:r w:rsidR="00177C8D" w:rsidRPr="005545B8">
        <w:rPr>
          <w:rFonts w:ascii="Times New Roman" w:hAnsi="Times New Roman" w:cs="Times New Roman"/>
          <w:sz w:val="24"/>
          <w:szCs w:val="24"/>
        </w:rPr>
        <w:t>52</w:t>
      </w:r>
      <w:r w:rsidRPr="005545B8">
        <w:rPr>
          <w:rFonts w:ascii="Times New Roman" w:hAnsi="Times New Roman" w:cs="Times New Roman"/>
          <w:sz w:val="24"/>
          <w:szCs w:val="24"/>
        </w:rPr>
        <w:t>/2024-Gab/Pref. (Encaminhamento de Projeto</w:t>
      </w:r>
      <w:r w:rsidR="008502BA">
        <w:rPr>
          <w:rFonts w:ascii="Times New Roman" w:hAnsi="Times New Roman" w:cs="Times New Roman"/>
          <w:sz w:val="24"/>
          <w:szCs w:val="24"/>
        </w:rPr>
        <w:t xml:space="preserve"> </w:t>
      </w:r>
      <w:r w:rsidRPr="005545B8">
        <w:rPr>
          <w:rFonts w:ascii="Times New Roman" w:hAnsi="Times New Roman" w:cs="Times New Roman"/>
          <w:sz w:val="24"/>
          <w:szCs w:val="24"/>
        </w:rPr>
        <w:t xml:space="preserve">de Lei). </w:t>
      </w:r>
      <w:r w:rsidR="0090343A" w:rsidRPr="005545B8">
        <w:rPr>
          <w:rFonts w:ascii="Times New Roman" w:hAnsi="Times New Roman" w:cs="Times New Roman"/>
          <w:sz w:val="24"/>
          <w:szCs w:val="24"/>
        </w:rPr>
        <w:t>D</w:t>
      </w:r>
      <w:r w:rsidRPr="005545B8">
        <w:rPr>
          <w:rFonts w:ascii="Times New Roman" w:hAnsi="Times New Roman" w:cs="Times New Roman"/>
          <w:sz w:val="24"/>
          <w:szCs w:val="24"/>
        </w:rPr>
        <w:t>e</w:t>
      </w:r>
      <w:r w:rsidR="0090343A" w:rsidRPr="005545B8">
        <w:rPr>
          <w:rFonts w:ascii="Times New Roman" w:hAnsi="Times New Roman" w:cs="Times New Roman"/>
          <w:sz w:val="24"/>
          <w:szCs w:val="24"/>
        </w:rPr>
        <w:t>u</w:t>
      </w:r>
      <w:r w:rsidRPr="005545B8">
        <w:rPr>
          <w:rFonts w:ascii="Times New Roman" w:hAnsi="Times New Roman" w:cs="Times New Roman"/>
          <w:sz w:val="24"/>
          <w:szCs w:val="24"/>
        </w:rPr>
        <w:t xml:space="preserve"> entrada</w:t>
      </w:r>
      <w:r w:rsidR="0090343A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FC6552" w:rsidRPr="005545B8">
        <w:rPr>
          <w:rFonts w:ascii="Times New Roman" w:hAnsi="Times New Roman" w:cs="Times New Roman"/>
          <w:sz w:val="24"/>
          <w:szCs w:val="24"/>
        </w:rPr>
        <w:t>também</w:t>
      </w:r>
      <w:r w:rsidRPr="005545B8">
        <w:rPr>
          <w:rFonts w:ascii="Times New Roman" w:hAnsi="Times New Roman" w:cs="Times New Roman"/>
          <w:sz w:val="24"/>
          <w:szCs w:val="24"/>
        </w:rPr>
        <w:t xml:space="preserve"> o Projeto de Lei n.º</w:t>
      </w:r>
      <w:r w:rsidR="00C07A08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Pr="005545B8">
        <w:rPr>
          <w:rFonts w:ascii="Times New Roman" w:hAnsi="Times New Roman" w:cs="Times New Roman"/>
          <w:sz w:val="24"/>
          <w:szCs w:val="24"/>
        </w:rPr>
        <w:t>2</w:t>
      </w:r>
      <w:r w:rsidR="00177C8D" w:rsidRPr="005545B8">
        <w:rPr>
          <w:rFonts w:ascii="Times New Roman" w:hAnsi="Times New Roman" w:cs="Times New Roman"/>
          <w:sz w:val="24"/>
          <w:szCs w:val="24"/>
        </w:rPr>
        <w:t>6</w:t>
      </w:r>
      <w:r w:rsidRPr="005545B8">
        <w:rPr>
          <w:rFonts w:ascii="Times New Roman" w:hAnsi="Times New Roman" w:cs="Times New Roman"/>
          <w:sz w:val="24"/>
          <w:szCs w:val="24"/>
        </w:rPr>
        <w:t xml:space="preserve">/2024, </w:t>
      </w:r>
      <w:r w:rsidR="00826285" w:rsidRPr="005545B8">
        <w:rPr>
          <w:rFonts w:ascii="Times New Roman" w:hAnsi="Times New Roman" w:cs="Times New Roman"/>
          <w:sz w:val="24"/>
          <w:szCs w:val="24"/>
        </w:rPr>
        <w:t>que autoriza o poder público Municipal a realizar</w:t>
      </w:r>
      <w:r w:rsidR="00FF7B6C" w:rsidRPr="005545B8">
        <w:rPr>
          <w:rFonts w:ascii="Times New Roman" w:hAnsi="Times New Roman" w:cs="Times New Roman"/>
          <w:sz w:val="24"/>
          <w:szCs w:val="24"/>
        </w:rPr>
        <w:t xml:space="preserve"> o Festival da Canção, e dá outras providências. </w:t>
      </w:r>
      <w:r w:rsidR="009A7728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C07A08" w:rsidRPr="005545B8">
        <w:rPr>
          <w:rFonts w:ascii="Times New Roman" w:hAnsi="Times New Roman" w:cs="Times New Roman"/>
          <w:b/>
          <w:bCs/>
          <w:sz w:val="24"/>
          <w:szCs w:val="24"/>
        </w:rPr>
        <w:t>Legislativo:</w:t>
      </w:r>
      <w:r w:rsidR="00C07A08" w:rsidRPr="005545B8">
        <w:rPr>
          <w:rFonts w:ascii="Times New Roman" w:hAnsi="Times New Roman" w:cs="Times New Roman"/>
          <w:sz w:val="24"/>
          <w:szCs w:val="24"/>
        </w:rPr>
        <w:t xml:space="preserve"> deu entrada a indicação de autoria do vereador </w:t>
      </w:r>
      <w:r w:rsidR="00CF7788">
        <w:rPr>
          <w:rFonts w:ascii="Times New Roman" w:hAnsi="Times New Roman" w:cs="Times New Roman"/>
          <w:sz w:val="24"/>
          <w:szCs w:val="24"/>
        </w:rPr>
        <w:t>Adriano Dias Furtado</w:t>
      </w:r>
      <w:r w:rsidR="00C07A08" w:rsidRPr="005545B8">
        <w:rPr>
          <w:rFonts w:ascii="Times New Roman" w:hAnsi="Times New Roman" w:cs="Times New Roman"/>
          <w:sz w:val="24"/>
          <w:szCs w:val="24"/>
        </w:rPr>
        <w:t>, n.º 9</w:t>
      </w:r>
      <w:r w:rsidR="00177C8D" w:rsidRPr="005545B8">
        <w:rPr>
          <w:rFonts w:ascii="Times New Roman" w:hAnsi="Times New Roman" w:cs="Times New Roman"/>
          <w:sz w:val="24"/>
          <w:szCs w:val="24"/>
        </w:rPr>
        <w:t>4</w:t>
      </w:r>
      <w:r w:rsidR="00C07A08" w:rsidRPr="005545B8">
        <w:rPr>
          <w:rFonts w:ascii="Times New Roman" w:hAnsi="Times New Roman" w:cs="Times New Roman"/>
          <w:sz w:val="24"/>
          <w:szCs w:val="24"/>
        </w:rPr>
        <w:t>/2024</w:t>
      </w:r>
      <w:r w:rsidR="00177C8D" w:rsidRPr="005545B8">
        <w:rPr>
          <w:rFonts w:ascii="Times New Roman" w:hAnsi="Times New Roman" w:cs="Times New Roman"/>
          <w:sz w:val="24"/>
          <w:szCs w:val="24"/>
        </w:rPr>
        <w:t>,</w:t>
      </w:r>
      <w:r w:rsidR="00C07A08" w:rsidRPr="005545B8">
        <w:rPr>
          <w:rFonts w:ascii="Times New Roman" w:hAnsi="Times New Roman" w:cs="Times New Roman"/>
          <w:sz w:val="24"/>
          <w:szCs w:val="24"/>
        </w:rPr>
        <w:t xml:space="preserve"> que </w:t>
      </w:r>
      <w:r w:rsidR="00177C8D" w:rsidRPr="005545B8">
        <w:rPr>
          <w:rFonts w:ascii="Times New Roman" w:hAnsi="Times New Roman" w:cs="Times New Roman"/>
          <w:sz w:val="24"/>
          <w:szCs w:val="24"/>
        </w:rPr>
        <w:t>sugeriu a manutenção da Estrada Rio Hern, com execução de ensaibramento.</w:t>
      </w:r>
      <w:r w:rsidR="009A7728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5545B8">
        <w:rPr>
          <w:rFonts w:ascii="Times New Roman" w:hAnsi="Times New Roman" w:cs="Times New Roman"/>
          <w:b/>
          <w:bCs/>
          <w:sz w:val="24"/>
          <w:szCs w:val="24"/>
        </w:rPr>
        <w:t>Ordem</w:t>
      </w:r>
      <w:r w:rsidR="003A7143" w:rsidRPr="005545B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A7143" w:rsidRPr="005545B8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3A7143" w:rsidRPr="005545B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A7143" w:rsidRPr="005545B8">
        <w:rPr>
          <w:rFonts w:ascii="Times New Roman" w:hAnsi="Times New Roman" w:cs="Times New Roman"/>
          <w:b/>
          <w:bCs/>
          <w:sz w:val="24"/>
          <w:szCs w:val="24"/>
        </w:rPr>
        <w:t>dia:</w:t>
      </w:r>
      <w:r w:rsidR="001E60DD" w:rsidRPr="005545B8">
        <w:rPr>
          <w:rFonts w:ascii="Times New Roman" w:hAnsi="Times New Roman" w:cs="Times New Roman"/>
          <w:bCs/>
          <w:sz w:val="24"/>
          <w:szCs w:val="24"/>
        </w:rPr>
        <w:t xml:space="preserve"> apó</w:t>
      </w:r>
      <w:r w:rsidR="00705953" w:rsidRPr="005545B8">
        <w:rPr>
          <w:rFonts w:ascii="Times New Roman" w:hAnsi="Times New Roman" w:cs="Times New Roman"/>
          <w:bCs/>
          <w:sz w:val="24"/>
          <w:szCs w:val="24"/>
        </w:rPr>
        <w:t>s</w:t>
      </w:r>
      <w:r w:rsidR="001E60DD" w:rsidRPr="005545B8">
        <w:rPr>
          <w:rFonts w:ascii="Times New Roman" w:hAnsi="Times New Roman" w:cs="Times New Roman"/>
          <w:bCs/>
          <w:sz w:val="24"/>
          <w:szCs w:val="24"/>
        </w:rPr>
        <w:t xml:space="preserve"> a leitura do</w:t>
      </w:r>
      <w:r w:rsidR="009072FE" w:rsidRPr="005545B8">
        <w:rPr>
          <w:rFonts w:ascii="Times New Roman" w:hAnsi="Times New Roman" w:cs="Times New Roman"/>
          <w:bCs/>
          <w:sz w:val="24"/>
          <w:szCs w:val="24"/>
        </w:rPr>
        <w:t>s</w:t>
      </w:r>
      <w:r w:rsidR="001E60DD" w:rsidRPr="005545B8">
        <w:rPr>
          <w:rFonts w:ascii="Times New Roman" w:hAnsi="Times New Roman" w:cs="Times New Roman"/>
          <w:bCs/>
          <w:sz w:val="24"/>
          <w:szCs w:val="24"/>
        </w:rPr>
        <w:t xml:space="preserve"> parecer</w:t>
      </w:r>
      <w:r w:rsidR="009072FE" w:rsidRPr="005545B8">
        <w:rPr>
          <w:rFonts w:ascii="Times New Roman" w:hAnsi="Times New Roman" w:cs="Times New Roman"/>
          <w:bCs/>
          <w:sz w:val="24"/>
          <w:szCs w:val="24"/>
        </w:rPr>
        <w:t>es</w:t>
      </w:r>
      <w:r w:rsidR="001E60DD" w:rsidRPr="005545B8">
        <w:rPr>
          <w:rFonts w:ascii="Times New Roman" w:hAnsi="Times New Roman" w:cs="Times New Roman"/>
          <w:bCs/>
          <w:sz w:val="24"/>
          <w:szCs w:val="24"/>
        </w:rPr>
        <w:t xml:space="preserve"> da</w:t>
      </w:r>
      <w:r w:rsidR="008E4166" w:rsidRPr="005545B8">
        <w:rPr>
          <w:rFonts w:ascii="Times New Roman" w:hAnsi="Times New Roman" w:cs="Times New Roman"/>
          <w:bCs/>
          <w:sz w:val="24"/>
          <w:szCs w:val="24"/>
        </w:rPr>
        <w:t>s</w:t>
      </w:r>
      <w:r w:rsidR="001E60DD" w:rsidRPr="005545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0F99" w:rsidRPr="005545B8">
        <w:rPr>
          <w:rFonts w:ascii="Times New Roman" w:hAnsi="Times New Roman" w:cs="Times New Roman"/>
          <w:sz w:val="24"/>
          <w:szCs w:val="24"/>
        </w:rPr>
        <w:t xml:space="preserve">comissões permanentes, </w:t>
      </w:r>
      <w:r w:rsidR="00705953" w:rsidRPr="005545B8">
        <w:rPr>
          <w:rFonts w:ascii="Times New Roman" w:hAnsi="Times New Roman" w:cs="Times New Roman"/>
          <w:sz w:val="24"/>
          <w:szCs w:val="24"/>
        </w:rPr>
        <w:t xml:space="preserve">aprovado em </w:t>
      </w:r>
      <w:r w:rsidR="00177C8D" w:rsidRPr="005545B8">
        <w:rPr>
          <w:rFonts w:ascii="Times New Roman" w:hAnsi="Times New Roman" w:cs="Times New Roman"/>
          <w:sz w:val="24"/>
          <w:szCs w:val="24"/>
        </w:rPr>
        <w:t>única</w:t>
      </w:r>
      <w:r w:rsidR="00705953" w:rsidRPr="005545B8">
        <w:rPr>
          <w:rFonts w:ascii="Times New Roman" w:hAnsi="Times New Roman" w:cs="Times New Roman"/>
          <w:sz w:val="24"/>
          <w:szCs w:val="24"/>
        </w:rPr>
        <w:t xml:space="preserve"> votação</w:t>
      </w:r>
      <w:r w:rsidR="002371C0" w:rsidRPr="005545B8">
        <w:rPr>
          <w:rFonts w:ascii="Times New Roman" w:hAnsi="Times New Roman" w:cs="Times New Roman"/>
          <w:sz w:val="24"/>
          <w:szCs w:val="24"/>
        </w:rPr>
        <w:t xml:space="preserve"> em regime de urgência</w:t>
      </w:r>
      <w:r w:rsidR="00881E3B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9072FE" w:rsidRPr="005545B8">
        <w:rPr>
          <w:rFonts w:ascii="Times New Roman" w:hAnsi="Times New Roman" w:cs="Times New Roman"/>
          <w:bCs/>
          <w:sz w:val="24"/>
          <w:szCs w:val="24"/>
        </w:rPr>
        <w:t>o</w:t>
      </w:r>
      <w:r w:rsidR="00CD2FD8">
        <w:rPr>
          <w:rFonts w:ascii="Times New Roman" w:hAnsi="Times New Roman" w:cs="Times New Roman"/>
          <w:bCs/>
          <w:sz w:val="24"/>
          <w:szCs w:val="24"/>
        </w:rPr>
        <w:t>s</w:t>
      </w:r>
      <w:r w:rsidR="009072FE" w:rsidRPr="005545B8">
        <w:rPr>
          <w:rFonts w:ascii="Times New Roman" w:hAnsi="Times New Roman" w:cs="Times New Roman"/>
          <w:bCs/>
          <w:sz w:val="24"/>
          <w:szCs w:val="24"/>
        </w:rPr>
        <w:t xml:space="preserve"> Projeto</w:t>
      </w:r>
      <w:r w:rsidR="00CD2FD8">
        <w:rPr>
          <w:rFonts w:ascii="Times New Roman" w:hAnsi="Times New Roman" w:cs="Times New Roman"/>
          <w:bCs/>
          <w:sz w:val="24"/>
          <w:szCs w:val="24"/>
        </w:rPr>
        <w:t>s</w:t>
      </w:r>
      <w:r w:rsidR="009072FE" w:rsidRPr="005545B8">
        <w:rPr>
          <w:rFonts w:ascii="Times New Roman" w:hAnsi="Times New Roman" w:cs="Times New Roman"/>
          <w:bCs/>
          <w:sz w:val="24"/>
          <w:szCs w:val="24"/>
        </w:rPr>
        <w:t xml:space="preserve"> de Lei n.º </w:t>
      </w:r>
      <w:r w:rsidR="005E508C" w:rsidRPr="005545B8">
        <w:rPr>
          <w:rFonts w:ascii="Times New Roman" w:hAnsi="Times New Roman" w:cs="Times New Roman"/>
          <w:bCs/>
          <w:sz w:val="24"/>
          <w:szCs w:val="24"/>
        </w:rPr>
        <w:t>1</w:t>
      </w:r>
      <w:r w:rsidR="00177C8D" w:rsidRPr="005545B8">
        <w:rPr>
          <w:rFonts w:ascii="Times New Roman" w:hAnsi="Times New Roman" w:cs="Times New Roman"/>
          <w:bCs/>
          <w:sz w:val="24"/>
          <w:szCs w:val="24"/>
        </w:rPr>
        <w:t>9</w:t>
      </w:r>
      <w:r w:rsidR="009A7728" w:rsidRPr="005545B8">
        <w:rPr>
          <w:rFonts w:ascii="Times New Roman" w:hAnsi="Times New Roman" w:cs="Times New Roman"/>
          <w:bCs/>
          <w:sz w:val="24"/>
          <w:szCs w:val="24"/>
        </w:rPr>
        <w:t>, 20, 21, 22 e 25</w:t>
      </w:r>
      <w:r w:rsidR="009072FE" w:rsidRPr="005545B8">
        <w:rPr>
          <w:rFonts w:ascii="Times New Roman" w:hAnsi="Times New Roman" w:cs="Times New Roman"/>
          <w:bCs/>
          <w:sz w:val="24"/>
          <w:szCs w:val="24"/>
        </w:rPr>
        <w:t>/2024</w:t>
      </w:r>
      <w:r w:rsidR="00E92F2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92F20" w:rsidRPr="005545B8">
        <w:rPr>
          <w:rFonts w:ascii="Times New Roman" w:hAnsi="Times New Roman" w:cs="Times New Roman"/>
          <w:bCs/>
          <w:sz w:val="24"/>
          <w:szCs w:val="24"/>
        </w:rPr>
        <w:t xml:space="preserve">No momento da discussão do Projeto de Lei n.º 19/2024, o vereador Adriano Dias Furtado comentou que procurou o Executivo para obter esclarecimentos devido à urgência do Projeto e à falta de tempo para uma reunião extra da Comissão de Finanças.  Destacou que o projeto já estava </w:t>
      </w:r>
      <w:r w:rsidR="00E92F20">
        <w:rPr>
          <w:rFonts w:ascii="Times New Roman" w:hAnsi="Times New Roman" w:cs="Times New Roman"/>
          <w:bCs/>
          <w:sz w:val="24"/>
          <w:szCs w:val="24"/>
        </w:rPr>
        <w:t xml:space="preserve">nesta </w:t>
      </w:r>
      <w:r w:rsidR="00E92F20" w:rsidRPr="005545B8">
        <w:rPr>
          <w:rFonts w:ascii="Times New Roman" w:hAnsi="Times New Roman" w:cs="Times New Roman"/>
          <w:bCs/>
          <w:sz w:val="24"/>
          <w:szCs w:val="24"/>
        </w:rPr>
        <w:t xml:space="preserve">Casa Legislativa há alguns dias e que apresentou algumas inconsistências textuais, que foram atribuídas a uma mudança no sistema da prefeitura, problemas também observados no Projeto da LDO, após esclarecimentos foi resolvido esse problema em questão. Para acelerar o processo, o vereador entrou em contato com o Executivo, que forneceu informações sobre a alocação dos créditos adicionais. Comentou que segundo a Lei n.º 2777/2023, Art. 10, prevê a </w:t>
      </w:r>
      <w:r w:rsidR="00A5375E">
        <w:rPr>
          <w:rFonts w:ascii="Times New Roman" w:hAnsi="Times New Roman" w:cs="Times New Roman"/>
          <w:bCs/>
          <w:sz w:val="24"/>
          <w:szCs w:val="24"/>
        </w:rPr>
        <w:t>a</w:t>
      </w:r>
      <w:r w:rsidR="00E92F20" w:rsidRPr="005545B8">
        <w:rPr>
          <w:rFonts w:ascii="Times New Roman" w:hAnsi="Times New Roman" w:cs="Times New Roman"/>
          <w:bCs/>
          <w:sz w:val="24"/>
          <w:szCs w:val="24"/>
        </w:rPr>
        <w:t xml:space="preserve">bertura para créditos adicionais suplementares está limitada a 20%, uma redução em relação ao limite anterior de 50%. A nova regra exige que, caso o Executivo deseje ultrapassar esse limite de 20%, deve enviar projetos detalhados para a Casa Legislativa para análise e votação. Esses projetos devem especificar onde os recursos serão aplicados e quais remanejamentos são possíveis. </w:t>
      </w:r>
      <w:r w:rsidR="00E92F20" w:rsidRPr="005545B8">
        <w:rPr>
          <w:rFonts w:ascii="Times New Roman" w:hAnsi="Times New Roman" w:cs="Times New Roman"/>
          <w:sz w:val="24"/>
          <w:szCs w:val="24"/>
        </w:rPr>
        <w:t>Relatou que, com a recente alteração, o Legislativo terá uma participação mais substancial no processo orçamentário, permitindo um acompanhamento mais detalhado das ações do Executivo relacionadas ao orçamento.</w:t>
      </w:r>
      <w:r w:rsidR="00E92F20" w:rsidRPr="005545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O vereador João de Ávila perguntou à Comissão se todas as reformas discutidas e acordadas com o Executivo estão sendo realizadas de acordo com as leis de licitação. O vereador Adriano Dias Furtado </w:t>
      </w:r>
      <w:r w:rsidR="000A48BB">
        <w:rPr>
          <w:rFonts w:ascii="Times New Roman" w:hAnsi="Times New Roman" w:cs="Times New Roman"/>
          <w:sz w:val="24"/>
          <w:szCs w:val="24"/>
        </w:rPr>
        <w:t>respondeu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que a previsão orçamentária necessita de autorização para realizar alguns pagamentos, mas algumas situações ja foram resolvidas. O presidente Manoel Ednilson Burgardt explicou que, nas discussões orçamentárias, o poder Executivo tinha a liberdade de alocar até 50% dos recursos sem necessidade de </w:t>
      </w:r>
      <w:r w:rsidR="000A48BB">
        <w:rPr>
          <w:rFonts w:ascii="Times New Roman" w:hAnsi="Times New Roman" w:cs="Times New Roman"/>
          <w:sz w:val="24"/>
          <w:szCs w:val="24"/>
        </w:rPr>
        <w:t>aprovação dos vereadores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, mas agora foi reduzido para 20%. Caso o Executivo deseje gastar mais do que esse novo limite, será necessário </w:t>
      </w:r>
      <w:r w:rsidR="000A48BB">
        <w:rPr>
          <w:rFonts w:ascii="Times New Roman" w:hAnsi="Times New Roman" w:cs="Times New Roman"/>
          <w:sz w:val="24"/>
          <w:szCs w:val="24"/>
        </w:rPr>
        <w:t>a aprovação d</w:t>
      </w:r>
      <w:r w:rsidR="00E92F20" w:rsidRPr="005545B8">
        <w:rPr>
          <w:rFonts w:ascii="Times New Roman" w:hAnsi="Times New Roman" w:cs="Times New Roman"/>
          <w:sz w:val="24"/>
          <w:szCs w:val="24"/>
        </w:rPr>
        <w:t>o Legislativo. O vereador Ildemar Zoz sugeriu que a questão do percentual deveria ser revista</w:t>
      </w:r>
      <w:r w:rsidR="00403317">
        <w:rPr>
          <w:rFonts w:ascii="Times New Roman" w:hAnsi="Times New Roman" w:cs="Times New Roman"/>
          <w:sz w:val="24"/>
          <w:szCs w:val="24"/>
        </w:rPr>
        <w:t>,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pois observou que muitas obras</w:t>
      </w:r>
      <w:r w:rsidR="00E92F20">
        <w:rPr>
          <w:rFonts w:ascii="Times New Roman" w:hAnsi="Times New Roman" w:cs="Times New Roman"/>
          <w:sz w:val="24"/>
          <w:szCs w:val="24"/>
        </w:rPr>
        <w:t xml:space="preserve"> que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poderiam estar em andamento,</w:t>
      </w:r>
      <w:r w:rsidR="00403317">
        <w:rPr>
          <w:rFonts w:ascii="Times New Roman" w:hAnsi="Times New Roman" w:cs="Times New Roman"/>
          <w:sz w:val="24"/>
          <w:szCs w:val="24"/>
        </w:rPr>
        <w:t xml:space="preserve"> 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estão paralisadas porque aguardam a aprovação do Legislativo. O senhor </w:t>
      </w:r>
      <w:r w:rsidR="00403317">
        <w:rPr>
          <w:rFonts w:ascii="Times New Roman" w:hAnsi="Times New Roman" w:cs="Times New Roman"/>
          <w:sz w:val="24"/>
          <w:szCs w:val="24"/>
        </w:rPr>
        <w:t>P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residente comentou que as limitações impostas significam que, sem a aprovação legislativa, até mesmo </w:t>
      </w:r>
      <w:r w:rsidR="00E92F20" w:rsidRPr="005545B8">
        <w:rPr>
          <w:rFonts w:ascii="Times New Roman" w:hAnsi="Times New Roman" w:cs="Times New Roman"/>
          <w:sz w:val="24"/>
          <w:szCs w:val="24"/>
        </w:rPr>
        <w:lastRenderedPageBreak/>
        <w:t xml:space="preserve">a compra de merenda escolar poderia ser comprometida. Por isso, foi adotado um regime de urgência. Essas limitações garantem que </w:t>
      </w:r>
      <w:r w:rsidR="002D55BE" w:rsidRPr="005545B8">
        <w:rPr>
          <w:rFonts w:ascii="Times New Roman" w:hAnsi="Times New Roman" w:cs="Times New Roman"/>
          <w:sz w:val="24"/>
          <w:szCs w:val="24"/>
        </w:rPr>
        <w:t>o Executivo não gaste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além dos 20% do orçamento sem passar pela aprovação desta Casa Legislativa. O vereador Adriano Dias Furtado respondeu à pergunta do vereador Ildemar Zoz, afirmando que é totalmente possível e permitido estabelecer um percentual, e que esse percentual</w:t>
      </w:r>
      <w:r w:rsidR="002D55BE">
        <w:rPr>
          <w:rFonts w:ascii="Times New Roman" w:hAnsi="Times New Roman" w:cs="Times New Roman"/>
          <w:sz w:val="24"/>
          <w:szCs w:val="24"/>
        </w:rPr>
        <w:t xml:space="preserve"> pode ser 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definido pela Casa Legislativa. No entanto, algumas previsões podem não estar contempladas no orçamento, e situações imprevistas podem surgir quando há uma verba adicional. </w:t>
      </w:r>
      <w:r w:rsidR="0032169C">
        <w:rPr>
          <w:rFonts w:ascii="Times New Roman" w:hAnsi="Times New Roman" w:cs="Times New Roman"/>
          <w:sz w:val="24"/>
          <w:szCs w:val="24"/>
        </w:rPr>
        <w:t>Esclareceu ainda, que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32169C" w:rsidRPr="005545B8">
        <w:rPr>
          <w:rFonts w:ascii="Times New Roman" w:hAnsi="Times New Roman" w:cs="Times New Roman"/>
          <w:sz w:val="24"/>
          <w:szCs w:val="24"/>
        </w:rPr>
        <w:t>est</w:t>
      </w:r>
      <w:r w:rsidR="0032169C">
        <w:rPr>
          <w:rFonts w:ascii="Times New Roman" w:hAnsi="Times New Roman" w:cs="Times New Roman"/>
          <w:sz w:val="24"/>
          <w:szCs w:val="24"/>
        </w:rPr>
        <w:t>á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cumprindo o papel de fiscalizar a parte orçamentária. O vereador Ildemar Zoz </w:t>
      </w:r>
      <w:r w:rsidR="0032169C" w:rsidRPr="005545B8">
        <w:rPr>
          <w:rFonts w:ascii="Times New Roman" w:hAnsi="Times New Roman" w:cs="Times New Roman"/>
          <w:sz w:val="24"/>
          <w:szCs w:val="24"/>
        </w:rPr>
        <w:t>explicou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que não </w:t>
      </w:r>
      <w:r w:rsidR="0032169C">
        <w:rPr>
          <w:rFonts w:ascii="Times New Roman" w:hAnsi="Times New Roman" w:cs="Times New Roman"/>
          <w:sz w:val="24"/>
          <w:szCs w:val="24"/>
        </w:rPr>
        <w:t>era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uma pergunta, </w:t>
      </w:r>
      <w:r w:rsidR="0032169C">
        <w:rPr>
          <w:rFonts w:ascii="Times New Roman" w:hAnsi="Times New Roman" w:cs="Times New Roman"/>
          <w:sz w:val="24"/>
          <w:szCs w:val="24"/>
        </w:rPr>
        <w:t xml:space="preserve">e sim 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uma sugestão. Comentou que muitas coisas estão paradas, como a liberação do projeto da merenda escolar. O vereador Adriano Dias Furtado </w:t>
      </w:r>
      <w:r w:rsidR="00927347" w:rsidRPr="005545B8">
        <w:rPr>
          <w:rFonts w:ascii="Times New Roman" w:hAnsi="Times New Roman" w:cs="Times New Roman"/>
          <w:sz w:val="24"/>
          <w:szCs w:val="24"/>
        </w:rPr>
        <w:t>explanou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que, frequentemente, quando o Executivo falhava no planejamento, a responsabilidade acabava recaindo sobre os vereadores.  Destacou que recentemente, Agentes Comunitários da Saúde vieram cobrar dos vereadores questões que </w:t>
      </w:r>
      <w:r w:rsidR="00927347">
        <w:rPr>
          <w:rFonts w:ascii="Times New Roman" w:hAnsi="Times New Roman" w:cs="Times New Roman"/>
          <w:sz w:val="24"/>
          <w:szCs w:val="24"/>
        </w:rPr>
        <w:t>foram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mal interpretadas ou mal comunicadas. Enfatizou ser crucial que os vereadores tenham voz e participação nas ações do Executivo, tanto para fins de fiscalização quanto para questões orçamentárias, como representantes da população. O vereador Ildemar Zoz comentou que a confusão</w:t>
      </w:r>
      <w:r w:rsidR="00E92F20" w:rsidRPr="00B8066E">
        <w:rPr>
          <w:rFonts w:ascii="Times New Roman" w:hAnsi="Times New Roman" w:cs="Times New Roman"/>
          <w:sz w:val="24"/>
          <w:szCs w:val="24"/>
        </w:rPr>
        <w:t xml:space="preserve"> não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foi gerada pelo Executivo, mas sim pelo sindicato e pelos Agentes de Saúde. </w:t>
      </w:r>
      <w:r w:rsidR="00F078DF">
        <w:rPr>
          <w:rFonts w:ascii="Times New Roman" w:hAnsi="Times New Roman" w:cs="Times New Roman"/>
          <w:sz w:val="24"/>
          <w:szCs w:val="24"/>
        </w:rPr>
        <w:t>O</w:t>
      </w:r>
      <w:r w:rsidR="00E92F20">
        <w:rPr>
          <w:rFonts w:ascii="Times New Roman" w:hAnsi="Times New Roman" w:cs="Times New Roman"/>
          <w:sz w:val="24"/>
          <w:szCs w:val="24"/>
        </w:rPr>
        <w:t xml:space="preserve"> </w:t>
      </w:r>
      <w:r w:rsidR="00F078DF">
        <w:rPr>
          <w:rFonts w:ascii="Times New Roman" w:hAnsi="Times New Roman" w:cs="Times New Roman"/>
          <w:sz w:val="24"/>
          <w:szCs w:val="24"/>
        </w:rPr>
        <w:t>s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enhor Presidente comentou ser um absurdo não poder comprar merenda para as crianças nas escolas devido às limitações de gastos que atrasaram o processo. No momento da discussão do Projeto de Lei n.º 20/2024, o vereador Adriano Dias Furtado explicou que este projeto é uma continuação do Projeto n.º 19/2024. Detalhou que o Projeto n.º 20/2024 trata de algumas situações específicas, como o pagamento de folhas (20%) e obras (4,5%). </w:t>
      </w:r>
      <w:r w:rsidR="00E92F20">
        <w:rPr>
          <w:rFonts w:ascii="Times New Roman" w:hAnsi="Times New Roman" w:cs="Times New Roman"/>
          <w:sz w:val="24"/>
          <w:szCs w:val="24"/>
        </w:rPr>
        <w:t>Ressaltou que a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 necessidade de criar o Projeto n.º 20/2024, surgiu porque o sistema de gerenciamento orçamentário permite apenas cem elementos. Como o Projeto n.º 19/2024 excedeu esse limite, foi necessário elaborar um novo projeto para complementar o anterior. No momento da discussão do Projeto de Lei n.º 22/2024, o vereador Adriano Dias Furtado mencionou que, no projeto em questão, há duas iniciativas vinculadas à Polícia Civil e à Polícia Militar, sendo a </w:t>
      </w:r>
      <w:r w:rsidR="00E92F20">
        <w:rPr>
          <w:rFonts w:ascii="Times New Roman" w:hAnsi="Times New Roman" w:cs="Times New Roman"/>
          <w:sz w:val="24"/>
          <w:szCs w:val="24"/>
        </w:rPr>
        <w:t>C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ivil R$ </w:t>
      </w:r>
      <w:r w:rsidR="0021303C">
        <w:rPr>
          <w:rFonts w:ascii="Times New Roman" w:hAnsi="Times New Roman" w:cs="Times New Roman"/>
          <w:sz w:val="24"/>
          <w:szCs w:val="24"/>
        </w:rPr>
        <w:t>24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7.000,00 e </w:t>
      </w:r>
      <w:r w:rsidR="00E92F20">
        <w:rPr>
          <w:rFonts w:ascii="Times New Roman" w:hAnsi="Times New Roman" w:cs="Times New Roman"/>
          <w:sz w:val="24"/>
          <w:szCs w:val="24"/>
        </w:rPr>
        <w:t>M</w:t>
      </w:r>
      <w:r w:rsidR="00E92F20" w:rsidRPr="005545B8">
        <w:rPr>
          <w:rFonts w:ascii="Times New Roman" w:hAnsi="Times New Roman" w:cs="Times New Roman"/>
          <w:sz w:val="24"/>
          <w:szCs w:val="24"/>
        </w:rPr>
        <w:t xml:space="preserve">ilitar R$115.000,00. </w:t>
      </w:r>
      <w:r w:rsidR="00CF7F66">
        <w:rPr>
          <w:rFonts w:ascii="Times New Roman" w:hAnsi="Times New Roman" w:cs="Times New Roman"/>
          <w:bCs/>
          <w:sz w:val="24"/>
          <w:szCs w:val="24"/>
        </w:rPr>
        <w:t>A</w:t>
      </w:r>
      <w:r w:rsidR="00CF7F66" w:rsidRPr="005545B8">
        <w:rPr>
          <w:rFonts w:ascii="Times New Roman" w:hAnsi="Times New Roman" w:cs="Times New Roman"/>
          <w:bCs/>
          <w:sz w:val="24"/>
          <w:szCs w:val="24"/>
        </w:rPr>
        <w:t>provado também o pedido de informações n.º 17/2024 e as indicações n.º 88, 89, 90, 91, 92e 93/2024</w:t>
      </w:r>
      <w:r w:rsidR="00CF7F66" w:rsidRPr="00711E9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92F20" w:rsidRPr="00711E99">
        <w:rPr>
          <w:rFonts w:ascii="Times New Roman" w:hAnsi="Times New Roman" w:cs="Times New Roman"/>
          <w:sz w:val="24"/>
          <w:szCs w:val="24"/>
        </w:rPr>
        <w:t xml:space="preserve">No momento da discussão do </w:t>
      </w:r>
      <w:r w:rsidR="00E4760B" w:rsidRPr="00711E99">
        <w:rPr>
          <w:rFonts w:ascii="Times New Roman" w:hAnsi="Times New Roman" w:cs="Times New Roman"/>
          <w:sz w:val="24"/>
          <w:szCs w:val="24"/>
        </w:rPr>
        <w:t xml:space="preserve">da indicação </w:t>
      </w:r>
      <w:r w:rsidR="00E92F20" w:rsidRPr="00711E99">
        <w:rPr>
          <w:rFonts w:ascii="Times New Roman" w:hAnsi="Times New Roman" w:cs="Times New Roman"/>
          <w:sz w:val="24"/>
          <w:szCs w:val="24"/>
        </w:rPr>
        <w:t>n.º 88/2024, o vereador Ildemar Zoz mencionou que uma nova rua poderá ser criada e nomeada devido à regularização de alguns lotes pelo programa Lar Legal. Conversou com o setor de planejamento da prefeitura para iniciar o processo. Explanou que o setor de planejamento poderá elaborar um projeto para a nova rua com base na indicação, e assim o projeto será enviado à esta Casa Legislativa para ser aprovado.</w:t>
      </w:r>
      <w:r w:rsidR="005C74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143" w:rsidRPr="005545B8">
        <w:rPr>
          <w:rFonts w:ascii="Times New Roman" w:hAnsi="Times New Roman" w:cs="Times New Roman"/>
          <w:b/>
          <w:sz w:val="24"/>
          <w:szCs w:val="24"/>
        </w:rPr>
        <w:t>Palavra livre:</w:t>
      </w:r>
      <w:r w:rsidR="008D119F" w:rsidRPr="005545B8">
        <w:rPr>
          <w:rFonts w:ascii="Times New Roman" w:hAnsi="Times New Roman" w:cs="Times New Roman"/>
          <w:bCs/>
          <w:sz w:val="24"/>
          <w:szCs w:val="24"/>
        </w:rPr>
        <w:t xml:space="preserve"> fez o uso da palavra o vereador</w:t>
      </w:r>
      <w:r w:rsidR="005F599E" w:rsidRPr="005545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4FB" w:rsidRPr="005545B8">
        <w:rPr>
          <w:rFonts w:ascii="Times New Roman" w:hAnsi="Times New Roman" w:cs="Times New Roman"/>
          <w:bCs/>
          <w:sz w:val="24"/>
          <w:szCs w:val="24"/>
        </w:rPr>
        <w:t>Adriano Dias Furtado explicou que</w:t>
      </w:r>
      <w:r w:rsidR="00CF07D1" w:rsidRPr="005545B8">
        <w:rPr>
          <w:rFonts w:ascii="Times New Roman" w:hAnsi="Times New Roman" w:cs="Times New Roman"/>
          <w:bCs/>
          <w:sz w:val="24"/>
          <w:szCs w:val="24"/>
        </w:rPr>
        <w:t xml:space="preserve"> o motivo de sua palavra era sobre os projetos de abertura de cr</w:t>
      </w:r>
      <w:r w:rsidR="00681612">
        <w:rPr>
          <w:rFonts w:ascii="Times New Roman" w:hAnsi="Times New Roman" w:cs="Times New Roman"/>
          <w:bCs/>
          <w:sz w:val="24"/>
          <w:szCs w:val="24"/>
        </w:rPr>
        <w:t>é</w:t>
      </w:r>
      <w:r w:rsidR="00CF07D1" w:rsidRPr="005545B8">
        <w:rPr>
          <w:rFonts w:ascii="Times New Roman" w:hAnsi="Times New Roman" w:cs="Times New Roman"/>
          <w:bCs/>
          <w:sz w:val="24"/>
          <w:szCs w:val="24"/>
        </w:rPr>
        <w:t>dito</w:t>
      </w:r>
      <w:r w:rsidR="0041447E" w:rsidRPr="005545B8">
        <w:rPr>
          <w:rFonts w:ascii="Times New Roman" w:hAnsi="Times New Roman" w:cs="Times New Roman"/>
          <w:bCs/>
          <w:sz w:val="24"/>
          <w:szCs w:val="24"/>
        </w:rPr>
        <w:t xml:space="preserve">. Comentou </w:t>
      </w:r>
      <w:r w:rsidR="00CF07D1" w:rsidRPr="005545B8">
        <w:rPr>
          <w:rFonts w:ascii="Times New Roman" w:hAnsi="Times New Roman" w:cs="Times New Roman"/>
          <w:bCs/>
          <w:sz w:val="24"/>
          <w:szCs w:val="24"/>
        </w:rPr>
        <w:t>que</w:t>
      </w:r>
      <w:r w:rsidR="009934FB" w:rsidRPr="005545B8">
        <w:rPr>
          <w:rFonts w:ascii="Times New Roman" w:hAnsi="Times New Roman" w:cs="Times New Roman"/>
          <w:bCs/>
          <w:sz w:val="24"/>
          <w:szCs w:val="24"/>
        </w:rPr>
        <w:t xml:space="preserve"> conforme a Lei Orçamentária Anual (LOA) de 2023, estabelecida pela Lei n.º 2635/2022, o Art. 1</w:t>
      </w:r>
      <w:r w:rsidR="00CF07D1" w:rsidRPr="005545B8">
        <w:rPr>
          <w:rFonts w:ascii="Times New Roman" w:hAnsi="Times New Roman" w:cs="Times New Roman"/>
          <w:bCs/>
          <w:sz w:val="24"/>
          <w:szCs w:val="24"/>
        </w:rPr>
        <w:t>º</w:t>
      </w:r>
      <w:r w:rsidR="009934FB" w:rsidRPr="005545B8">
        <w:rPr>
          <w:rFonts w:ascii="Times New Roman" w:hAnsi="Times New Roman" w:cs="Times New Roman"/>
          <w:bCs/>
          <w:sz w:val="24"/>
          <w:szCs w:val="24"/>
        </w:rPr>
        <w:t xml:space="preserve"> da lei previa uma estimativa de receita de R$ 90.599.367,19. Durante a discussão desse projeto, não </w:t>
      </w:r>
      <w:r w:rsidR="00CF07D1" w:rsidRPr="005545B8">
        <w:rPr>
          <w:rFonts w:ascii="Times New Roman" w:hAnsi="Times New Roman" w:cs="Times New Roman"/>
          <w:bCs/>
          <w:sz w:val="24"/>
          <w:szCs w:val="24"/>
        </w:rPr>
        <w:t>conseguiram êxodo n</w:t>
      </w:r>
      <w:r w:rsidR="009934FB" w:rsidRPr="005545B8">
        <w:rPr>
          <w:rFonts w:ascii="Times New Roman" w:hAnsi="Times New Roman" w:cs="Times New Roman"/>
          <w:bCs/>
          <w:sz w:val="24"/>
          <w:szCs w:val="24"/>
        </w:rPr>
        <w:t xml:space="preserve">o Art. 9º para limitar a abertura de créditos a 20%, conforme a Lei de </w:t>
      </w:r>
      <w:r w:rsidR="009934FB" w:rsidRPr="005545B8">
        <w:rPr>
          <w:rFonts w:ascii="Times New Roman" w:hAnsi="Times New Roman" w:cs="Times New Roman"/>
          <w:bCs/>
          <w:sz w:val="24"/>
          <w:szCs w:val="24"/>
        </w:rPr>
        <w:lastRenderedPageBreak/>
        <w:t>2024</w:t>
      </w:r>
      <w:r w:rsidR="00CF07D1" w:rsidRPr="005545B8">
        <w:rPr>
          <w:rFonts w:ascii="Times New Roman" w:hAnsi="Times New Roman" w:cs="Times New Roman"/>
          <w:bCs/>
          <w:sz w:val="24"/>
          <w:szCs w:val="24"/>
        </w:rPr>
        <w:t xml:space="preserve">, assim </w:t>
      </w:r>
      <w:r w:rsidR="009934FB" w:rsidRPr="005545B8">
        <w:rPr>
          <w:rFonts w:ascii="Times New Roman" w:hAnsi="Times New Roman" w:cs="Times New Roman"/>
          <w:bCs/>
          <w:sz w:val="24"/>
          <w:szCs w:val="24"/>
        </w:rPr>
        <w:t xml:space="preserve">o Executivo manteve a autorização </w:t>
      </w:r>
      <w:r w:rsidR="00CF07D1" w:rsidRPr="005545B8">
        <w:rPr>
          <w:rFonts w:ascii="Times New Roman" w:hAnsi="Times New Roman" w:cs="Times New Roman"/>
          <w:bCs/>
          <w:sz w:val="24"/>
          <w:szCs w:val="24"/>
        </w:rPr>
        <w:t xml:space="preserve">dentro do limite de 50% </w:t>
      </w:r>
      <w:r w:rsidR="009934FB" w:rsidRPr="005545B8">
        <w:rPr>
          <w:rFonts w:ascii="Times New Roman" w:hAnsi="Times New Roman" w:cs="Times New Roman"/>
          <w:bCs/>
          <w:sz w:val="24"/>
          <w:szCs w:val="24"/>
        </w:rPr>
        <w:t xml:space="preserve">para abrir créditos adicionais sem </w:t>
      </w:r>
      <w:r w:rsidR="00CF07D1" w:rsidRPr="005545B8">
        <w:rPr>
          <w:rFonts w:ascii="Times New Roman" w:hAnsi="Times New Roman" w:cs="Times New Roman"/>
          <w:bCs/>
          <w:sz w:val="24"/>
          <w:szCs w:val="24"/>
        </w:rPr>
        <w:t>precisar da autorização L</w:t>
      </w:r>
      <w:r w:rsidR="009934FB" w:rsidRPr="005545B8">
        <w:rPr>
          <w:rFonts w:ascii="Times New Roman" w:hAnsi="Times New Roman" w:cs="Times New Roman"/>
          <w:bCs/>
          <w:sz w:val="24"/>
          <w:szCs w:val="24"/>
        </w:rPr>
        <w:t>egislativa</w:t>
      </w:r>
      <w:r w:rsidR="00CF07D1" w:rsidRPr="005545B8">
        <w:rPr>
          <w:rFonts w:ascii="Times New Roman" w:hAnsi="Times New Roman" w:cs="Times New Roman"/>
          <w:bCs/>
          <w:sz w:val="24"/>
          <w:szCs w:val="24"/>
        </w:rPr>
        <w:t>.</w:t>
      </w:r>
      <w:r w:rsidR="009934FB" w:rsidRPr="005545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3D7D" w:rsidRPr="005545B8">
        <w:rPr>
          <w:rFonts w:ascii="Times New Roman" w:hAnsi="Times New Roman" w:cs="Times New Roman"/>
          <w:bCs/>
          <w:sz w:val="24"/>
          <w:szCs w:val="24"/>
        </w:rPr>
        <w:t>Comentou que em 2023</w:t>
      </w:r>
      <w:r w:rsidR="00F238E2" w:rsidRPr="005545B8">
        <w:rPr>
          <w:rFonts w:ascii="Times New Roman" w:hAnsi="Times New Roman" w:cs="Times New Roman"/>
          <w:bCs/>
          <w:sz w:val="24"/>
          <w:szCs w:val="24"/>
        </w:rPr>
        <w:t xml:space="preserve"> buscou</w:t>
      </w:r>
      <w:r w:rsidR="00193D7D" w:rsidRPr="005545B8">
        <w:rPr>
          <w:rFonts w:ascii="Times New Roman" w:hAnsi="Times New Roman" w:cs="Times New Roman"/>
          <w:bCs/>
          <w:sz w:val="24"/>
          <w:szCs w:val="24"/>
        </w:rPr>
        <w:t xml:space="preserve"> os projetos que passaram por essa Casa Legislativa a respeito de suplementações, projetos para abertura de credito adicional especial, </w:t>
      </w:r>
      <w:r w:rsidR="005C6D40">
        <w:rPr>
          <w:rFonts w:ascii="Times New Roman" w:hAnsi="Times New Roman" w:cs="Times New Roman"/>
          <w:bCs/>
          <w:sz w:val="24"/>
          <w:szCs w:val="24"/>
        </w:rPr>
        <w:t>que</w:t>
      </w:r>
      <w:r w:rsidR="00193D7D" w:rsidRPr="005545B8">
        <w:rPr>
          <w:rFonts w:ascii="Times New Roman" w:hAnsi="Times New Roman" w:cs="Times New Roman"/>
          <w:bCs/>
          <w:sz w:val="24"/>
          <w:szCs w:val="24"/>
        </w:rPr>
        <w:t xml:space="preserve"> deveriam passar pela </w:t>
      </w:r>
      <w:r w:rsidR="006E5510">
        <w:rPr>
          <w:rFonts w:ascii="Times New Roman" w:hAnsi="Times New Roman" w:cs="Times New Roman"/>
          <w:bCs/>
          <w:sz w:val="24"/>
          <w:szCs w:val="24"/>
        </w:rPr>
        <w:t>C</w:t>
      </w:r>
      <w:r w:rsidR="00193D7D" w:rsidRPr="005545B8">
        <w:rPr>
          <w:rFonts w:ascii="Times New Roman" w:hAnsi="Times New Roman" w:cs="Times New Roman"/>
          <w:bCs/>
          <w:sz w:val="24"/>
          <w:szCs w:val="24"/>
        </w:rPr>
        <w:t xml:space="preserve">asa </w:t>
      </w:r>
      <w:r w:rsidR="006E5510">
        <w:rPr>
          <w:rFonts w:ascii="Times New Roman" w:hAnsi="Times New Roman" w:cs="Times New Roman"/>
          <w:bCs/>
          <w:sz w:val="24"/>
          <w:szCs w:val="24"/>
        </w:rPr>
        <w:t>L</w:t>
      </w:r>
      <w:r w:rsidR="00193D7D" w:rsidRPr="005545B8">
        <w:rPr>
          <w:rFonts w:ascii="Times New Roman" w:hAnsi="Times New Roman" w:cs="Times New Roman"/>
          <w:bCs/>
          <w:sz w:val="24"/>
          <w:szCs w:val="24"/>
        </w:rPr>
        <w:t xml:space="preserve">egislativa. Independente de autorização ou não, quando é credito adicional especial o Executivo cria uma nova rubrica e precisa ser aprovada pelo </w:t>
      </w:r>
      <w:r w:rsidR="006E5510">
        <w:rPr>
          <w:rFonts w:ascii="Times New Roman" w:hAnsi="Times New Roman" w:cs="Times New Roman"/>
          <w:bCs/>
          <w:sz w:val="24"/>
          <w:szCs w:val="24"/>
        </w:rPr>
        <w:t>L</w:t>
      </w:r>
      <w:r w:rsidR="00193D7D" w:rsidRPr="005545B8">
        <w:rPr>
          <w:rFonts w:ascii="Times New Roman" w:hAnsi="Times New Roman" w:cs="Times New Roman"/>
          <w:bCs/>
          <w:sz w:val="24"/>
          <w:szCs w:val="24"/>
        </w:rPr>
        <w:t>egislativo</w:t>
      </w:r>
      <w:r w:rsidR="00D50BBE" w:rsidRPr="005545B8">
        <w:rPr>
          <w:rFonts w:ascii="Times New Roman" w:hAnsi="Times New Roman" w:cs="Times New Roman"/>
          <w:bCs/>
          <w:sz w:val="24"/>
          <w:szCs w:val="24"/>
        </w:rPr>
        <w:t>. Explanou que houve cinco projetos que passaram por esta Casa Legislativa e, posteriormente, se tornaram Leis, permitindo ao Executivo abrir créditos adicionais especiais no valor de R$ 1.354.283,04.</w:t>
      </w:r>
      <w:r w:rsidR="00D50BBE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D50BBE" w:rsidRPr="005545B8">
        <w:rPr>
          <w:rFonts w:ascii="Times New Roman" w:hAnsi="Times New Roman" w:cs="Times New Roman"/>
          <w:bCs/>
          <w:sz w:val="24"/>
          <w:szCs w:val="24"/>
        </w:rPr>
        <w:t>Explicou que no ano de 2023, foram aprovados quatro projetos de crédito adicional suplementar, totalizando um total de R$ 4.16.947,66, o que representa um percentual de 8,5% sobre o orçamento geral aprovado por esta Casa Legislativa, de acordo com a Lei n.º 2635/2022.</w:t>
      </w:r>
      <w:r w:rsidR="00012407" w:rsidRPr="005545B8">
        <w:rPr>
          <w:rFonts w:ascii="Times New Roman" w:hAnsi="Times New Roman" w:cs="Times New Roman"/>
          <w:bCs/>
          <w:sz w:val="24"/>
          <w:szCs w:val="24"/>
        </w:rPr>
        <w:t xml:space="preserve"> Elucidou que e</w:t>
      </w:r>
      <w:r w:rsidR="00D50BBE" w:rsidRPr="005545B8">
        <w:rPr>
          <w:rFonts w:ascii="Times New Roman" w:hAnsi="Times New Roman" w:cs="Times New Roman"/>
          <w:bCs/>
          <w:sz w:val="24"/>
          <w:szCs w:val="24"/>
        </w:rPr>
        <w:t>m 2023, os remanejamentos e alterações orçamentárias somaram R$ 47.200.774,66,</w:t>
      </w:r>
      <w:r w:rsidR="00D50BBE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D50BBE" w:rsidRPr="005545B8">
        <w:rPr>
          <w:rFonts w:ascii="Times New Roman" w:hAnsi="Times New Roman" w:cs="Times New Roman"/>
          <w:bCs/>
          <w:sz w:val="24"/>
          <w:szCs w:val="24"/>
        </w:rPr>
        <w:t>para uma lei de orçamento que previa R$ 90.</w:t>
      </w:r>
      <w:r w:rsidR="00F238E2" w:rsidRPr="005545B8">
        <w:rPr>
          <w:rFonts w:ascii="Times New Roman" w:hAnsi="Times New Roman" w:cs="Times New Roman"/>
          <w:bCs/>
          <w:sz w:val="24"/>
          <w:szCs w:val="24"/>
        </w:rPr>
        <w:t>5</w:t>
      </w:r>
      <w:r w:rsidR="00D50BBE" w:rsidRPr="005545B8">
        <w:rPr>
          <w:rFonts w:ascii="Times New Roman" w:hAnsi="Times New Roman" w:cs="Times New Roman"/>
          <w:bCs/>
          <w:sz w:val="24"/>
          <w:szCs w:val="24"/>
        </w:rPr>
        <w:t>99.367,00</w:t>
      </w:r>
      <w:r w:rsidR="00FE5799" w:rsidRPr="005545B8">
        <w:rPr>
          <w:rFonts w:ascii="Times New Roman" w:hAnsi="Times New Roman" w:cs="Times New Roman"/>
          <w:bCs/>
          <w:sz w:val="24"/>
          <w:szCs w:val="24"/>
        </w:rPr>
        <w:t xml:space="preserve">, e 52% deste valor </w:t>
      </w:r>
      <w:r w:rsidR="00D50BBE" w:rsidRPr="005545B8">
        <w:rPr>
          <w:rFonts w:ascii="Times New Roman" w:hAnsi="Times New Roman" w:cs="Times New Roman"/>
          <w:bCs/>
          <w:sz w:val="24"/>
          <w:szCs w:val="24"/>
        </w:rPr>
        <w:t>foi realizad</w:t>
      </w:r>
      <w:r w:rsidR="00FE5799" w:rsidRPr="005545B8">
        <w:rPr>
          <w:rFonts w:ascii="Times New Roman" w:hAnsi="Times New Roman" w:cs="Times New Roman"/>
          <w:bCs/>
          <w:sz w:val="24"/>
          <w:szCs w:val="24"/>
        </w:rPr>
        <w:t>o</w:t>
      </w:r>
      <w:r w:rsidR="00D50BBE" w:rsidRPr="005545B8">
        <w:rPr>
          <w:rFonts w:ascii="Times New Roman" w:hAnsi="Times New Roman" w:cs="Times New Roman"/>
          <w:bCs/>
          <w:sz w:val="24"/>
          <w:szCs w:val="24"/>
        </w:rPr>
        <w:t xml:space="preserve"> através de créditos adicionais suplementares </w:t>
      </w:r>
      <w:r w:rsidR="00F238E2" w:rsidRPr="005545B8">
        <w:rPr>
          <w:rFonts w:ascii="Times New Roman" w:hAnsi="Times New Roman" w:cs="Times New Roman"/>
          <w:bCs/>
          <w:sz w:val="24"/>
          <w:szCs w:val="24"/>
        </w:rPr>
        <w:t>ou</w:t>
      </w:r>
      <w:r w:rsidR="00D50BBE" w:rsidRPr="005545B8">
        <w:rPr>
          <w:rFonts w:ascii="Times New Roman" w:hAnsi="Times New Roman" w:cs="Times New Roman"/>
          <w:bCs/>
          <w:sz w:val="24"/>
          <w:szCs w:val="24"/>
        </w:rPr>
        <w:t xml:space="preserve"> especiais. </w:t>
      </w:r>
      <w:r w:rsidR="00FE5799" w:rsidRPr="005545B8">
        <w:rPr>
          <w:rFonts w:ascii="Times New Roman" w:hAnsi="Times New Roman" w:cs="Times New Roman"/>
          <w:bCs/>
          <w:sz w:val="24"/>
          <w:szCs w:val="24"/>
        </w:rPr>
        <w:t xml:space="preserve">Os demais créditos que não passam pela Casa </w:t>
      </w:r>
      <w:r w:rsidR="00012407" w:rsidRPr="005545B8">
        <w:rPr>
          <w:rFonts w:ascii="Times New Roman" w:hAnsi="Times New Roman" w:cs="Times New Roman"/>
          <w:bCs/>
          <w:sz w:val="24"/>
          <w:szCs w:val="24"/>
        </w:rPr>
        <w:t xml:space="preserve">Legislativa somam </w:t>
      </w:r>
      <w:r w:rsidR="007D7A35" w:rsidRPr="005545B8">
        <w:rPr>
          <w:rFonts w:ascii="Times New Roman" w:hAnsi="Times New Roman" w:cs="Times New Roman"/>
          <w:bCs/>
          <w:sz w:val="24"/>
          <w:szCs w:val="24"/>
        </w:rPr>
        <w:t>em torno de 5 milhões</w:t>
      </w:r>
      <w:r w:rsidR="00012407" w:rsidRPr="005545B8">
        <w:rPr>
          <w:rFonts w:ascii="Times New Roman" w:hAnsi="Times New Roman" w:cs="Times New Roman"/>
          <w:bCs/>
          <w:sz w:val="24"/>
          <w:szCs w:val="24"/>
        </w:rPr>
        <w:t>,</w:t>
      </w:r>
      <w:r w:rsidR="007D7A35" w:rsidRPr="005545B8">
        <w:rPr>
          <w:rFonts w:ascii="Times New Roman" w:hAnsi="Times New Roman" w:cs="Times New Roman"/>
          <w:bCs/>
          <w:sz w:val="24"/>
          <w:szCs w:val="24"/>
        </w:rPr>
        <w:t xml:space="preserve"> os demais tirando os 47 milhões que não passaram por esta </w:t>
      </w:r>
      <w:r w:rsidR="006E5510">
        <w:rPr>
          <w:rFonts w:ascii="Times New Roman" w:hAnsi="Times New Roman" w:cs="Times New Roman"/>
          <w:bCs/>
          <w:sz w:val="24"/>
          <w:szCs w:val="24"/>
        </w:rPr>
        <w:t>C</w:t>
      </w:r>
      <w:r w:rsidR="007D7A35" w:rsidRPr="005545B8">
        <w:rPr>
          <w:rFonts w:ascii="Times New Roman" w:hAnsi="Times New Roman" w:cs="Times New Roman"/>
          <w:bCs/>
          <w:sz w:val="24"/>
          <w:szCs w:val="24"/>
        </w:rPr>
        <w:t>asa</w:t>
      </w:r>
      <w:r w:rsidR="006E5510">
        <w:rPr>
          <w:rFonts w:ascii="Times New Roman" w:hAnsi="Times New Roman" w:cs="Times New Roman"/>
          <w:bCs/>
          <w:sz w:val="24"/>
          <w:szCs w:val="24"/>
        </w:rPr>
        <w:t xml:space="preserve"> Legislativa</w:t>
      </w:r>
      <w:r w:rsidR="007D7A35" w:rsidRPr="005545B8">
        <w:rPr>
          <w:rFonts w:ascii="Times New Roman" w:hAnsi="Times New Roman" w:cs="Times New Roman"/>
          <w:bCs/>
          <w:sz w:val="24"/>
          <w:szCs w:val="24"/>
        </w:rPr>
        <w:t>, foram abertos através de decretos</w:t>
      </w:r>
      <w:r w:rsidR="00012407" w:rsidRPr="005545B8">
        <w:rPr>
          <w:rFonts w:ascii="Times New Roman" w:hAnsi="Times New Roman" w:cs="Times New Roman"/>
          <w:bCs/>
          <w:sz w:val="24"/>
          <w:szCs w:val="24"/>
        </w:rPr>
        <w:t>.</w:t>
      </w:r>
      <w:r w:rsidR="007D7A35" w:rsidRPr="005545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711E" w:rsidRPr="005545B8">
        <w:rPr>
          <w:rFonts w:ascii="Times New Roman" w:hAnsi="Times New Roman" w:cs="Times New Roman"/>
          <w:bCs/>
          <w:sz w:val="24"/>
          <w:szCs w:val="24"/>
        </w:rPr>
        <w:t>Informou que</w:t>
      </w:r>
      <w:r w:rsidR="004A6021">
        <w:rPr>
          <w:rFonts w:ascii="Times New Roman" w:hAnsi="Times New Roman" w:cs="Times New Roman"/>
          <w:bCs/>
          <w:sz w:val="24"/>
          <w:szCs w:val="24"/>
        </w:rPr>
        <w:t>, a</w:t>
      </w:r>
      <w:r w:rsidR="004A6021" w:rsidRPr="004A6021">
        <w:rPr>
          <w:rFonts w:ascii="Times New Roman" w:hAnsi="Times New Roman" w:cs="Times New Roman"/>
          <w:bCs/>
          <w:sz w:val="24"/>
          <w:szCs w:val="24"/>
        </w:rPr>
        <w:t xml:space="preserve">pós </w:t>
      </w:r>
      <w:r w:rsidR="004A6021">
        <w:rPr>
          <w:rFonts w:ascii="Times New Roman" w:hAnsi="Times New Roman" w:cs="Times New Roman"/>
          <w:bCs/>
          <w:sz w:val="24"/>
          <w:szCs w:val="24"/>
        </w:rPr>
        <w:t>conversar</w:t>
      </w:r>
      <w:r w:rsidR="004A6021" w:rsidRPr="004A6021">
        <w:rPr>
          <w:rFonts w:ascii="Times New Roman" w:hAnsi="Times New Roman" w:cs="Times New Roman"/>
          <w:bCs/>
          <w:sz w:val="24"/>
          <w:szCs w:val="24"/>
        </w:rPr>
        <w:t xml:space="preserve"> com o Executivo, foram apresentados os projetos n.º 19 e 20/2024, que envolvem mais de 20 milhões para a abertura de créditos remanejados. Isso se deve ao fato de que, frequentemente, o planejamento e o remanejamento não foram realizados de forma adequada.</w:t>
      </w:r>
      <w:r w:rsidR="00533131" w:rsidRPr="00533131">
        <w:t xml:space="preserve"> </w:t>
      </w:r>
      <w:r w:rsidR="00533131" w:rsidRPr="00533131">
        <w:rPr>
          <w:rFonts w:ascii="Times New Roman" w:hAnsi="Times New Roman" w:cs="Times New Roman"/>
          <w:bCs/>
          <w:sz w:val="24"/>
          <w:szCs w:val="24"/>
        </w:rPr>
        <w:t xml:space="preserve">Observou que, em algumas situações, transferências de verbas da União ou do Estado por emendas parlamentares não são previstas e são imprevisíveis, mas </w:t>
      </w:r>
      <w:r w:rsidR="00533131">
        <w:rPr>
          <w:rFonts w:ascii="Times New Roman" w:hAnsi="Times New Roman" w:cs="Times New Roman"/>
          <w:bCs/>
          <w:sz w:val="24"/>
          <w:szCs w:val="24"/>
        </w:rPr>
        <w:t xml:space="preserve">acreditou que em </w:t>
      </w:r>
      <w:r w:rsidR="00533131" w:rsidRPr="00533131">
        <w:rPr>
          <w:rFonts w:ascii="Times New Roman" w:hAnsi="Times New Roman" w:cs="Times New Roman"/>
          <w:bCs/>
          <w:sz w:val="24"/>
          <w:szCs w:val="24"/>
        </w:rPr>
        <w:t>muitas outras situações podem ser previstas</w:t>
      </w:r>
      <w:r w:rsidR="005E7AC8" w:rsidRPr="005545B8">
        <w:rPr>
          <w:rFonts w:ascii="Times New Roman" w:hAnsi="Times New Roman" w:cs="Times New Roman"/>
          <w:bCs/>
          <w:sz w:val="24"/>
          <w:szCs w:val="24"/>
        </w:rPr>
        <w:t>.</w:t>
      </w:r>
      <w:r w:rsidR="00D73925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D73925" w:rsidRPr="005545B8">
        <w:rPr>
          <w:rFonts w:ascii="Times New Roman" w:hAnsi="Times New Roman" w:cs="Times New Roman"/>
          <w:bCs/>
          <w:sz w:val="24"/>
          <w:szCs w:val="24"/>
        </w:rPr>
        <w:t xml:space="preserve">Explicou que houve uma abertura de crédito geral para os Projetos n.º 19 e 20/2024, e conversando com </w:t>
      </w:r>
      <w:r w:rsidR="006E5510">
        <w:rPr>
          <w:rFonts w:ascii="Times New Roman" w:hAnsi="Times New Roman" w:cs="Times New Roman"/>
          <w:bCs/>
          <w:sz w:val="24"/>
          <w:szCs w:val="24"/>
        </w:rPr>
        <w:t>o setor</w:t>
      </w:r>
      <w:r w:rsidR="00D73925" w:rsidRPr="005545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510">
        <w:rPr>
          <w:rFonts w:ascii="Times New Roman" w:hAnsi="Times New Roman" w:cs="Times New Roman"/>
          <w:bCs/>
          <w:sz w:val="24"/>
          <w:szCs w:val="24"/>
        </w:rPr>
        <w:t>contábil</w:t>
      </w:r>
      <w:r w:rsidR="00D73925" w:rsidRPr="005545B8">
        <w:rPr>
          <w:rFonts w:ascii="Times New Roman" w:hAnsi="Times New Roman" w:cs="Times New Roman"/>
          <w:bCs/>
          <w:sz w:val="24"/>
          <w:szCs w:val="24"/>
        </w:rPr>
        <w:t>, os mesmos afirmaram que essas adaptações foram necessárias devido à falta de planejamento, o que visa diminuir a abertura de crédito.</w:t>
      </w:r>
      <w:r w:rsidR="00D73925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D73925" w:rsidRPr="005545B8">
        <w:rPr>
          <w:rFonts w:ascii="Times New Roman" w:hAnsi="Times New Roman" w:cs="Times New Roman"/>
          <w:bCs/>
          <w:sz w:val="24"/>
          <w:szCs w:val="24"/>
        </w:rPr>
        <w:t>Comunicou que, uma vez planejado corretamente, não é necessário abrir muitos créditos.</w:t>
      </w:r>
      <w:r w:rsidR="00D73925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D73925" w:rsidRPr="005545B8">
        <w:rPr>
          <w:rFonts w:ascii="Times New Roman" w:hAnsi="Times New Roman" w:cs="Times New Roman"/>
          <w:bCs/>
          <w:sz w:val="24"/>
          <w:szCs w:val="24"/>
        </w:rPr>
        <w:t xml:space="preserve">Disse que, por meio de decreto, a abertura de crédito seria mais rápida, mas os vereadores não teriam participação e não saberiam quais as ações que o Executivo estaria usando para um crédito adicional, pois os decretos são abertos e publicados no </w:t>
      </w:r>
      <w:r w:rsidR="006E5510">
        <w:rPr>
          <w:rFonts w:ascii="Times New Roman" w:hAnsi="Times New Roman" w:cs="Times New Roman"/>
          <w:bCs/>
          <w:sz w:val="24"/>
          <w:szCs w:val="24"/>
        </w:rPr>
        <w:t>D</w:t>
      </w:r>
      <w:r w:rsidR="00D73925" w:rsidRPr="005545B8">
        <w:rPr>
          <w:rFonts w:ascii="Times New Roman" w:hAnsi="Times New Roman" w:cs="Times New Roman"/>
          <w:bCs/>
          <w:sz w:val="24"/>
          <w:szCs w:val="24"/>
        </w:rPr>
        <w:t xml:space="preserve">iário </w:t>
      </w:r>
      <w:r w:rsidR="006E5510">
        <w:rPr>
          <w:rFonts w:ascii="Times New Roman" w:hAnsi="Times New Roman" w:cs="Times New Roman"/>
          <w:bCs/>
          <w:sz w:val="24"/>
          <w:szCs w:val="24"/>
        </w:rPr>
        <w:t>O</w:t>
      </w:r>
      <w:r w:rsidR="00D73925" w:rsidRPr="005545B8">
        <w:rPr>
          <w:rFonts w:ascii="Times New Roman" w:hAnsi="Times New Roman" w:cs="Times New Roman"/>
          <w:bCs/>
          <w:sz w:val="24"/>
          <w:szCs w:val="24"/>
        </w:rPr>
        <w:t xml:space="preserve">ficial, mas só </w:t>
      </w:r>
      <w:r w:rsidR="00833D7F">
        <w:rPr>
          <w:rFonts w:ascii="Times New Roman" w:hAnsi="Times New Roman" w:cs="Times New Roman"/>
          <w:bCs/>
          <w:sz w:val="24"/>
          <w:szCs w:val="24"/>
        </w:rPr>
        <w:t xml:space="preserve">é tomado </w:t>
      </w:r>
      <w:r w:rsidR="00D73925" w:rsidRPr="005545B8">
        <w:rPr>
          <w:rFonts w:ascii="Times New Roman" w:hAnsi="Times New Roman" w:cs="Times New Roman"/>
          <w:bCs/>
          <w:sz w:val="24"/>
          <w:szCs w:val="24"/>
        </w:rPr>
        <w:t>conhecimento deles após a sua publicação.</w:t>
      </w:r>
      <w:r w:rsidR="00DE2F36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833D7F">
        <w:rPr>
          <w:rFonts w:ascii="Times New Roman" w:hAnsi="Times New Roman" w:cs="Times New Roman"/>
          <w:bCs/>
          <w:sz w:val="24"/>
          <w:szCs w:val="24"/>
        </w:rPr>
        <w:t>C</w:t>
      </w:r>
      <w:r w:rsidR="00DE2F36" w:rsidRPr="005545B8">
        <w:rPr>
          <w:rFonts w:ascii="Times New Roman" w:hAnsi="Times New Roman" w:cs="Times New Roman"/>
          <w:bCs/>
          <w:sz w:val="24"/>
          <w:szCs w:val="24"/>
        </w:rPr>
        <w:t>oment</w:t>
      </w:r>
      <w:r w:rsidR="00833D7F">
        <w:rPr>
          <w:rFonts w:ascii="Times New Roman" w:hAnsi="Times New Roman" w:cs="Times New Roman"/>
          <w:bCs/>
          <w:sz w:val="24"/>
          <w:szCs w:val="24"/>
        </w:rPr>
        <w:t>ou</w:t>
      </w:r>
      <w:r w:rsidR="00DE2F36" w:rsidRPr="005545B8">
        <w:rPr>
          <w:rFonts w:ascii="Times New Roman" w:hAnsi="Times New Roman" w:cs="Times New Roman"/>
          <w:bCs/>
          <w:sz w:val="24"/>
          <w:szCs w:val="24"/>
        </w:rPr>
        <w:t xml:space="preserve"> que o Projeto de Lei n.º 19/2024, que foi apresentado em 21 de junho, apresentou inconsistências no projeto gerado pelo sistema do Executivo, </w:t>
      </w:r>
      <w:r w:rsidR="00833D7F">
        <w:rPr>
          <w:rFonts w:ascii="Times New Roman" w:hAnsi="Times New Roman" w:cs="Times New Roman"/>
          <w:bCs/>
          <w:sz w:val="24"/>
          <w:szCs w:val="24"/>
        </w:rPr>
        <w:t>m</w:t>
      </w:r>
      <w:r w:rsidR="003426D9" w:rsidRPr="005545B8">
        <w:rPr>
          <w:rFonts w:ascii="Times New Roman" w:hAnsi="Times New Roman" w:cs="Times New Roman"/>
          <w:bCs/>
          <w:sz w:val="24"/>
          <w:szCs w:val="24"/>
        </w:rPr>
        <w:t>as se esse projeto não tivesse essa inconsistência já teria sido aprovado</w:t>
      </w:r>
      <w:r w:rsidR="00DE2F36" w:rsidRPr="005545B8">
        <w:rPr>
          <w:rFonts w:ascii="Times New Roman" w:hAnsi="Times New Roman" w:cs="Times New Roman"/>
          <w:bCs/>
          <w:sz w:val="24"/>
          <w:szCs w:val="24"/>
        </w:rPr>
        <w:t xml:space="preserve"> anteriormente. Assim como</w:t>
      </w:r>
      <w:r w:rsidR="00DE2F36" w:rsidRPr="005545B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E2F36" w:rsidRPr="005545B8">
        <w:rPr>
          <w:rFonts w:ascii="Times New Roman" w:hAnsi="Times New Roman" w:cs="Times New Roman"/>
          <w:bCs/>
          <w:sz w:val="24"/>
          <w:szCs w:val="24"/>
        </w:rPr>
        <w:t xml:space="preserve"> por exemplo</w:t>
      </w:r>
      <w:r w:rsidR="00DE2F36" w:rsidRPr="005545B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E2F36" w:rsidRPr="005545B8">
        <w:rPr>
          <w:rFonts w:ascii="Times New Roman" w:hAnsi="Times New Roman" w:cs="Times New Roman"/>
          <w:bCs/>
          <w:sz w:val="24"/>
          <w:szCs w:val="24"/>
        </w:rPr>
        <w:t xml:space="preserve"> o Projeto de Lei n.º 25/2024 </w:t>
      </w:r>
      <w:r w:rsidR="006E5510">
        <w:rPr>
          <w:rFonts w:ascii="Times New Roman" w:hAnsi="Times New Roman" w:cs="Times New Roman"/>
          <w:bCs/>
          <w:sz w:val="24"/>
          <w:szCs w:val="24"/>
        </w:rPr>
        <w:t>deu entrada no Legislativo</w:t>
      </w:r>
      <w:r w:rsidR="00DE2F36" w:rsidRPr="005545B8">
        <w:rPr>
          <w:rFonts w:ascii="Times New Roman" w:hAnsi="Times New Roman" w:cs="Times New Roman"/>
          <w:sz w:val="24"/>
          <w:szCs w:val="24"/>
        </w:rPr>
        <w:t xml:space="preserve"> no dia 19 de julho e já foi para votação</w:t>
      </w:r>
      <w:r w:rsidR="00DE2F36" w:rsidRPr="005545B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33D7F" w:rsidRPr="005545B8">
        <w:rPr>
          <w:rFonts w:ascii="Times New Roman" w:hAnsi="Times New Roman" w:cs="Times New Roman"/>
          <w:bCs/>
          <w:sz w:val="24"/>
          <w:szCs w:val="24"/>
        </w:rPr>
        <w:t>Explanou</w:t>
      </w:r>
      <w:r w:rsidR="0041645F" w:rsidRPr="005545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0E3F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="0041645F" w:rsidRPr="005545B8">
        <w:rPr>
          <w:rFonts w:ascii="Times New Roman" w:hAnsi="Times New Roman" w:cs="Times New Roman"/>
          <w:bCs/>
          <w:sz w:val="24"/>
          <w:szCs w:val="24"/>
        </w:rPr>
        <w:t>os</w:t>
      </w:r>
      <w:r w:rsidR="003426D9" w:rsidRPr="005545B8">
        <w:rPr>
          <w:rFonts w:ascii="Times New Roman" w:hAnsi="Times New Roman" w:cs="Times New Roman"/>
          <w:bCs/>
          <w:sz w:val="24"/>
          <w:szCs w:val="24"/>
        </w:rPr>
        <w:t xml:space="preserve"> vereadores estão </w:t>
      </w:r>
      <w:r w:rsidR="009D17D0">
        <w:rPr>
          <w:rFonts w:ascii="Times New Roman" w:hAnsi="Times New Roman" w:cs="Times New Roman"/>
          <w:bCs/>
          <w:sz w:val="24"/>
          <w:szCs w:val="24"/>
        </w:rPr>
        <w:t>trabalhando</w:t>
      </w:r>
      <w:r w:rsidR="003426D9" w:rsidRPr="005545B8">
        <w:rPr>
          <w:rFonts w:ascii="Times New Roman" w:hAnsi="Times New Roman" w:cs="Times New Roman"/>
          <w:bCs/>
          <w:sz w:val="24"/>
          <w:szCs w:val="24"/>
        </w:rPr>
        <w:t xml:space="preserve"> co</w:t>
      </w:r>
      <w:r w:rsidR="000D0733">
        <w:rPr>
          <w:rFonts w:ascii="Times New Roman" w:hAnsi="Times New Roman" w:cs="Times New Roman"/>
          <w:bCs/>
          <w:sz w:val="24"/>
          <w:szCs w:val="24"/>
        </w:rPr>
        <w:t>nforme</w:t>
      </w:r>
      <w:r w:rsidR="00910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26D9" w:rsidRPr="005545B8">
        <w:rPr>
          <w:rFonts w:ascii="Times New Roman" w:hAnsi="Times New Roman" w:cs="Times New Roman"/>
          <w:bCs/>
          <w:sz w:val="24"/>
          <w:szCs w:val="24"/>
        </w:rPr>
        <w:t xml:space="preserve">a urgência </w:t>
      </w:r>
      <w:r w:rsidR="0041645F" w:rsidRPr="005545B8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3426D9" w:rsidRPr="005545B8">
        <w:rPr>
          <w:rFonts w:ascii="Times New Roman" w:hAnsi="Times New Roman" w:cs="Times New Roman"/>
          <w:bCs/>
          <w:sz w:val="24"/>
          <w:szCs w:val="24"/>
        </w:rPr>
        <w:t xml:space="preserve">que o Executivo </w:t>
      </w:r>
      <w:r w:rsidR="0041645F" w:rsidRPr="005545B8">
        <w:rPr>
          <w:rFonts w:ascii="Times New Roman" w:hAnsi="Times New Roman" w:cs="Times New Roman"/>
          <w:bCs/>
          <w:sz w:val="24"/>
          <w:szCs w:val="24"/>
        </w:rPr>
        <w:t>solicitou</w:t>
      </w:r>
      <w:r w:rsidR="00910B2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33D7F" w:rsidRPr="005545B8">
        <w:rPr>
          <w:rFonts w:ascii="Times New Roman" w:hAnsi="Times New Roman" w:cs="Times New Roman"/>
          <w:bCs/>
          <w:sz w:val="24"/>
          <w:szCs w:val="24"/>
        </w:rPr>
        <w:t>Explicou</w:t>
      </w:r>
      <w:r w:rsidR="0041645F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41645F" w:rsidRPr="005545B8">
        <w:rPr>
          <w:rFonts w:ascii="Times New Roman" w:hAnsi="Times New Roman" w:cs="Times New Roman"/>
          <w:bCs/>
          <w:sz w:val="24"/>
          <w:szCs w:val="24"/>
        </w:rPr>
        <w:t xml:space="preserve">em relação à LOA de 2024, na qual foi incluída uma emenda que alterou de 50% para 20%, esclareceu que o valor total da abertura de crédito foi de R$ 20.223.986,00, o que corresponde a 25% do valor autorizado de 2023 para 2024, e dos 24 milhões de reais que foram abertos, 42% são de créditos adicionais. </w:t>
      </w:r>
      <w:r w:rsidR="000A2E04" w:rsidRPr="005545B8">
        <w:rPr>
          <w:rFonts w:ascii="Times New Roman" w:hAnsi="Times New Roman" w:cs="Times New Roman"/>
          <w:bCs/>
          <w:sz w:val="24"/>
          <w:szCs w:val="24"/>
        </w:rPr>
        <w:t>Informou que estava usando o termo da razoabilidade, de forma que possam participar do orçamento público para determinar onde será investido o recu</w:t>
      </w:r>
      <w:r w:rsidR="00BF0E3F">
        <w:rPr>
          <w:rFonts w:ascii="Times New Roman" w:hAnsi="Times New Roman" w:cs="Times New Roman"/>
          <w:bCs/>
          <w:sz w:val="24"/>
          <w:szCs w:val="24"/>
        </w:rPr>
        <w:t>r</w:t>
      </w:r>
      <w:r w:rsidR="000A2E04" w:rsidRPr="005545B8">
        <w:rPr>
          <w:rFonts w:ascii="Times New Roman" w:hAnsi="Times New Roman" w:cs="Times New Roman"/>
          <w:bCs/>
          <w:sz w:val="24"/>
          <w:szCs w:val="24"/>
        </w:rPr>
        <w:t>so antes de ser liberado.</w:t>
      </w:r>
      <w:r w:rsidR="000A2E04" w:rsidRPr="005545B8">
        <w:rPr>
          <w:rFonts w:ascii="Times New Roman" w:hAnsi="Times New Roman" w:cs="Times New Roman"/>
          <w:sz w:val="24"/>
          <w:szCs w:val="24"/>
        </w:rPr>
        <w:t xml:space="preserve"> </w:t>
      </w:r>
      <w:r w:rsidR="00BA29DA" w:rsidRPr="005545B8">
        <w:rPr>
          <w:rFonts w:ascii="Times New Roman" w:hAnsi="Times New Roman" w:cs="Times New Roman"/>
          <w:bCs/>
          <w:sz w:val="24"/>
          <w:szCs w:val="24"/>
        </w:rPr>
        <w:t>Explanou que o</w:t>
      </w:r>
      <w:r w:rsidR="000A2E04" w:rsidRPr="005545B8">
        <w:rPr>
          <w:rFonts w:ascii="Times New Roman" w:hAnsi="Times New Roman" w:cs="Times New Roman"/>
          <w:bCs/>
          <w:sz w:val="24"/>
          <w:szCs w:val="24"/>
        </w:rPr>
        <w:t xml:space="preserve"> propósito não é impedir projetos, mas sim permitir que a transparência e a fiscalização sejam cumpridas. </w:t>
      </w:r>
      <w:r w:rsidR="00BA29DA" w:rsidRPr="005545B8">
        <w:rPr>
          <w:rFonts w:ascii="Times New Roman" w:hAnsi="Times New Roman" w:cs="Times New Roman"/>
          <w:bCs/>
          <w:sz w:val="24"/>
          <w:szCs w:val="24"/>
        </w:rPr>
        <w:t>Explicou</w:t>
      </w:r>
      <w:r w:rsidR="000A2E04" w:rsidRPr="005545B8">
        <w:rPr>
          <w:rFonts w:ascii="Times New Roman" w:hAnsi="Times New Roman" w:cs="Times New Roman"/>
          <w:bCs/>
          <w:sz w:val="24"/>
          <w:szCs w:val="24"/>
        </w:rPr>
        <w:t xml:space="preserve"> que solicitou informações sobre</w:t>
      </w:r>
      <w:r w:rsidR="00BA29DA" w:rsidRPr="005545B8">
        <w:rPr>
          <w:rFonts w:ascii="Times New Roman" w:hAnsi="Times New Roman" w:cs="Times New Roman"/>
          <w:bCs/>
          <w:sz w:val="24"/>
          <w:szCs w:val="24"/>
        </w:rPr>
        <w:t xml:space="preserve"> um pedido de informações referente</w:t>
      </w:r>
      <w:r w:rsidR="000A2E04" w:rsidRPr="005545B8">
        <w:rPr>
          <w:rFonts w:ascii="Times New Roman" w:hAnsi="Times New Roman" w:cs="Times New Roman"/>
          <w:bCs/>
          <w:sz w:val="24"/>
          <w:szCs w:val="24"/>
        </w:rPr>
        <w:t xml:space="preserve"> a Telemedicina e o </w:t>
      </w:r>
      <w:r w:rsidR="00BA29DA" w:rsidRPr="005545B8">
        <w:rPr>
          <w:rFonts w:ascii="Times New Roman" w:hAnsi="Times New Roman" w:cs="Times New Roman"/>
          <w:bCs/>
          <w:sz w:val="24"/>
          <w:szCs w:val="24"/>
        </w:rPr>
        <w:t>Executivo</w:t>
      </w:r>
      <w:r w:rsidR="000A2E04" w:rsidRPr="005545B8">
        <w:rPr>
          <w:rFonts w:ascii="Times New Roman" w:hAnsi="Times New Roman" w:cs="Times New Roman"/>
          <w:bCs/>
          <w:sz w:val="24"/>
          <w:szCs w:val="24"/>
        </w:rPr>
        <w:t xml:space="preserve"> informou que o sistema já está em funcionamento e já há atendimentos disponíveis.</w:t>
      </w:r>
      <w:r w:rsidR="008C64FD" w:rsidRPr="005545B8">
        <w:rPr>
          <w:rFonts w:ascii="Times New Roman" w:hAnsi="Times New Roman" w:cs="Times New Roman"/>
          <w:bCs/>
          <w:sz w:val="24"/>
          <w:szCs w:val="24"/>
        </w:rPr>
        <w:t xml:space="preserve"> O senhor presidente articulou que essas questões de suplementação transferência de recursos são algo que, já existe há algum tempo na Casa </w:t>
      </w:r>
      <w:r w:rsidR="00BF0E3F">
        <w:rPr>
          <w:rFonts w:ascii="Times New Roman" w:hAnsi="Times New Roman" w:cs="Times New Roman"/>
          <w:bCs/>
          <w:sz w:val="24"/>
          <w:szCs w:val="24"/>
        </w:rPr>
        <w:t>L</w:t>
      </w:r>
      <w:r w:rsidR="008C64FD" w:rsidRPr="005545B8">
        <w:rPr>
          <w:rFonts w:ascii="Times New Roman" w:hAnsi="Times New Roman" w:cs="Times New Roman"/>
          <w:bCs/>
          <w:sz w:val="24"/>
          <w:szCs w:val="24"/>
        </w:rPr>
        <w:t>egislativa, é algo que poderia ser melhorado, por ser uma questão de gestão financeira orçamentária, às vezes há excesso em uma pasta e não</w:t>
      </w:r>
      <w:r w:rsidR="00BF0E3F">
        <w:rPr>
          <w:rFonts w:ascii="Times New Roman" w:hAnsi="Times New Roman" w:cs="Times New Roman"/>
          <w:bCs/>
          <w:sz w:val="24"/>
          <w:szCs w:val="24"/>
        </w:rPr>
        <w:t xml:space="preserve"> em</w:t>
      </w:r>
      <w:r w:rsidR="008C64FD" w:rsidRPr="005545B8">
        <w:rPr>
          <w:rFonts w:ascii="Times New Roman" w:hAnsi="Times New Roman" w:cs="Times New Roman"/>
          <w:bCs/>
          <w:sz w:val="24"/>
          <w:szCs w:val="24"/>
        </w:rPr>
        <w:t xml:space="preserve"> outra, resultando em problemas, discussões e atrasos nos projetos. Dessa forma, os vereadores solicitam ao Executivo um planejamento mais aprofundado.</w:t>
      </w:r>
      <w:r w:rsidR="005C74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64FD" w:rsidRPr="005545B8">
        <w:rPr>
          <w:rFonts w:ascii="Times New Roman" w:hAnsi="Times New Roman" w:cs="Times New Roman"/>
          <w:bCs/>
          <w:sz w:val="24"/>
          <w:szCs w:val="24"/>
        </w:rPr>
        <w:t xml:space="preserve">O vereador Everaldo Manoel Coelho disse que é necessário realizar essas mudanças. E as vezes, recorrer a algumas emendas parlamentares de âmbito Estadual ou Federal, que são mais direcionadas para a saúde e educação. </w:t>
      </w:r>
      <w:r w:rsidR="00854EB0" w:rsidRPr="005545B8">
        <w:rPr>
          <w:rFonts w:ascii="Times New Roman" w:hAnsi="Times New Roman" w:cs="Times New Roman"/>
          <w:bCs/>
          <w:sz w:val="24"/>
          <w:szCs w:val="24"/>
        </w:rPr>
        <w:t xml:space="preserve">Comentou que a APAE iniciou as suas atividades com 16 usuários da estimulação precoce. Informou que a diretoria da APAE está muito grata a esta Casa Legislativa pelo apoio que deu à entidade. Ressaltou que à 74 usuários na APAE de Jaraguá do sul, que permanecerão na mesma, uma vez que assinaram um convênio, mas, ano que vem, esses usuários serão transferidos para a APAE de Schroeder.  Convidou a todos os vereadores e cidadãos para </w:t>
      </w:r>
      <w:r w:rsidR="00633589">
        <w:rPr>
          <w:rFonts w:ascii="Times New Roman" w:hAnsi="Times New Roman" w:cs="Times New Roman"/>
          <w:bCs/>
          <w:sz w:val="24"/>
          <w:szCs w:val="24"/>
        </w:rPr>
        <w:t>visitar</w:t>
      </w:r>
      <w:r w:rsidR="00854EB0" w:rsidRPr="005545B8">
        <w:rPr>
          <w:rFonts w:ascii="Times New Roman" w:hAnsi="Times New Roman" w:cs="Times New Roman"/>
          <w:bCs/>
          <w:sz w:val="24"/>
          <w:szCs w:val="24"/>
        </w:rPr>
        <w:t xml:space="preserve"> à entidade.</w:t>
      </w:r>
      <w:r w:rsidR="00A011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45B8" w:rsidRPr="005545B8">
        <w:rPr>
          <w:rFonts w:ascii="Times New Roman" w:hAnsi="Times New Roman" w:cs="Times New Roman"/>
          <w:bCs/>
          <w:sz w:val="24"/>
          <w:szCs w:val="24"/>
        </w:rPr>
        <w:t xml:space="preserve">O senhor presidente ressaltou a importância </w:t>
      </w:r>
      <w:r w:rsidR="005C74C7" w:rsidRPr="005545B8">
        <w:rPr>
          <w:rFonts w:ascii="Times New Roman" w:hAnsi="Times New Roman" w:cs="Times New Roman"/>
          <w:bCs/>
          <w:sz w:val="24"/>
          <w:szCs w:val="24"/>
        </w:rPr>
        <w:t xml:space="preserve">dos </w:t>
      </w:r>
      <w:r w:rsidR="005C74C7">
        <w:rPr>
          <w:rFonts w:ascii="Times New Roman" w:hAnsi="Times New Roman" w:cs="Times New Roman"/>
          <w:bCs/>
          <w:sz w:val="24"/>
          <w:szCs w:val="24"/>
        </w:rPr>
        <w:t>órgãos</w:t>
      </w:r>
      <w:r w:rsidR="002B249A">
        <w:rPr>
          <w:rFonts w:ascii="Times New Roman" w:hAnsi="Times New Roman" w:cs="Times New Roman"/>
          <w:bCs/>
          <w:sz w:val="24"/>
          <w:szCs w:val="24"/>
        </w:rPr>
        <w:t xml:space="preserve"> públicos </w:t>
      </w:r>
      <w:r w:rsidR="005545B8" w:rsidRPr="005545B8">
        <w:rPr>
          <w:rFonts w:ascii="Times New Roman" w:hAnsi="Times New Roman" w:cs="Times New Roman"/>
          <w:bCs/>
          <w:sz w:val="24"/>
          <w:szCs w:val="24"/>
        </w:rPr>
        <w:t>em resposta ao comentário do vereador Adriano Dias Furtado. Destacou que, se tudo fosse decidido por decreto, a Câmara e o Senado seriam desnecessários, pois os gastos só seriam conhecidos depois da execução. Comentou que decretos devem ser usados apenas</w:t>
      </w:r>
      <w:r w:rsidR="00633589">
        <w:rPr>
          <w:rFonts w:ascii="Times New Roman" w:hAnsi="Times New Roman" w:cs="Times New Roman"/>
          <w:bCs/>
          <w:sz w:val="24"/>
          <w:szCs w:val="24"/>
        </w:rPr>
        <w:t xml:space="preserve"> em</w:t>
      </w:r>
      <w:r w:rsidR="005545B8" w:rsidRPr="005545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5A86">
        <w:rPr>
          <w:rFonts w:ascii="Times New Roman" w:hAnsi="Times New Roman" w:cs="Times New Roman"/>
          <w:bCs/>
          <w:sz w:val="24"/>
          <w:szCs w:val="24"/>
        </w:rPr>
        <w:t>calamidade pública</w:t>
      </w:r>
      <w:r w:rsidR="005545B8" w:rsidRPr="005545B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A5A86">
        <w:rPr>
          <w:rFonts w:ascii="Times New Roman" w:hAnsi="Times New Roman" w:cs="Times New Roman"/>
          <w:bCs/>
          <w:sz w:val="24"/>
          <w:szCs w:val="24"/>
        </w:rPr>
        <w:t>um exemplo, é</w:t>
      </w:r>
      <w:r w:rsidR="005545B8" w:rsidRPr="005545B8">
        <w:rPr>
          <w:rFonts w:ascii="Times New Roman" w:hAnsi="Times New Roman" w:cs="Times New Roman"/>
          <w:bCs/>
          <w:sz w:val="24"/>
          <w:szCs w:val="24"/>
        </w:rPr>
        <w:t xml:space="preserve"> o caso no Rio Grande do Sul. Além disso, explicou que quem não tem experiência legislativa pode interpretar mal os conceitos, mas, após se informar, compreende melhor o que são suplementações e decretos</w:t>
      </w:r>
      <w:r w:rsidR="00A0118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01187" w:rsidRPr="00A01187">
        <w:rPr>
          <w:rFonts w:ascii="Times New Roman" w:hAnsi="Times New Roman" w:cs="Times New Roman"/>
          <w:bCs/>
          <w:sz w:val="24"/>
          <w:szCs w:val="24"/>
        </w:rPr>
        <w:t>O vereador Claudimir Lindner comentou sobre a importância dos projetos de suplementação passarem pela Câmara, como abordado pelo vereador Adriano</w:t>
      </w:r>
      <w:r w:rsidR="00A01187">
        <w:rPr>
          <w:rFonts w:ascii="Times New Roman" w:hAnsi="Times New Roman" w:cs="Times New Roman"/>
          <w:bCs/>
          <w:sz w:val="24"/>
          <w:szCs w:val="24"/>
        </w:rPr>
        <w:t xml:space="preserve"> Dias Furtado</w:t>
      </w:r>
      <w:r w:rsidR="00A01187" w:rsidRPr="00A01187">
        <w:rPr>
          <w:rFonts w:ascii="Times New Roman" w:hAnsi="Times New Roman" w:cs="Times New Roman"/>
          <w:bCs/>
          <w:sz w:val="24"/>
          <w:szCs w:val="24"/>
        </w:rPr>
        <w:t>. Destacou</w:t>
      </w:r>
      <w:r w:rsidR="00A011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1187" w:rsidRPr="00A01187">
        <w:rPr>
          <w:rFonts w:ascii="Times New Roman" w:hAnsi="Times New Roman" w:cs="Times New Roman"/>
          <w:bCs/>
          <w:sz w:val="24"/>
          <w:szCs w:val="24"/>
        </w:rPr>
        <w:t xml:space="preserve">que, embora a previsão orçamentária seja anual, o </w:t>
      </w:r>
      <w:r w:rsidR="00633589">
        <w:rPr>
          <w:rFonts w:ascii="Times New Roman" w:hAnsi="Times New Roman" w:cs="Times New Roman"/>
          <w:bCs/>
          <w:sz w:val="24"/>
          <w:szCs w:val="24"/>
        </w:rPr>
        <w:t>P</w:t>
      </w:r>
      <w:r w:rsidR="00A01187" w:rsidRPr="00A01187">
        <w:rPr>
          <w:rFonts w:ascii="Times New Roman" w:hAnsi="Times New Roman" w:cs="Times New Roman"/>
          <w:bCs/>
          <w:sz w:val="24"/>
          <w:szCs w:val="24"/>
        </w:rPr>
        <w:t>refeito muitas vezes precisa ajustar os recursos conforme situações emergenciais. Agradeceu a preocupação do vereador com a fiscalização, mas enfatizou a necessidade de agilidade na</w:t>
      </w:r>
      <w:r w:rsidR="00633589">
        <w:rPr>
          <w:rFonts w:ascii="Times New Roman" w:hAnsi="Times New Roman" w:cs="Times New Roman"/>
          <w:bCs/>
          <w:sz w:val="24"/>
          <w:szCs w:val="24"/>
        </w:rPr>
        <w:t>s</w:t>
      </w:r>
      <w:r w:rsidR="00A01187" w:rsidRPr="00A011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3589">
        <w:rPr>
          <w:rFonts w:ascii="Times New Roman" w:hAnsi="Times New Roman" w:cs="Times New Roman"/>
          <w:bCs/>
          <w:sz w:val="24"/>
          <w:szCs w:val="24"/>
        </w:rPr>
        <w:t xml:space="preserve">aprovações dos projetos </w:t>
      </w:r>
      <w:r w:rsidR="00A01187" w:rsidRPr="00A01187">
        <w:rPr>
          <w:rFonts w:ascii="Times New Roman" w:hAnsi="Times New Roman" w:cs="Times New Roman"/>
          <w:bCs/>
          <w:sz w:val="24"/>
          <w:szCs w:val="24"/>
        </w:rPr>
        <w:t>para não prejudicar o pro</w:t>
      </w:r>
      <w:r w:rsidR="00633589">
        <w:rPr>
          <w:rFonts w:ascii="Times New Roman" w:hAnsi="Times New Roman" w:cs="Times New Roman"/>
          <w:bCs/>
          <w:sz w:val="24"/>
          <w:szCs w:val="24"/>
        </w:rPr>
        <w:t>ce</w:t>
      </w:r>
      <w:r w:rsidR="00A01187" w:rsidRPr="00A01187">
        <w:rPr>
          <w:rFonts w:ascii="Times New Roman" w:hAnsi="Times New Roman" w:cs="Times New Roman"/>
          <w:bCs/>
          <w:sz w:val="24"/>
          <w:szCs w:val="24"/>
        </w:rPr>
        <w:t xml:space="preserve">sso </w:t>
      </w:r>
      <w:r w:rsidR="00633589">
        <w:rPr>
          <w:rFonts w:ascii="Times New Roman" w:hAnsi="Times New Roman" w:cs="Times New Roman"/>
          <w:bCs/>
          <w:sz w:val="24"/>
          <w:szCs w:val="24"/>
        </w:rPr>
        <w:t>n</w:t>
      </w:r>
      <w:r w:rsidR="00A01187" w:rsidRPr="00A01187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170FFC">
        <w:rPr>
          <w:rFonts w:ascii="Times New Roman" w:hAnsi="Times New Roman" w:cs="Times New Roman"/>
          <w:bCs/>
          <w:sz w:val="24"/>
          <w:szCs w:val="24"/>
        </w:rPr>
        <w:t>M</w:t>
      </w:r>
      <w:r w:rsidR="00A01187" w:rsidRPr="00A01187">
        <w:rPr>
          <w:rFonts w:ascii="Times New Roman" w:hAnsi="Times New Roman" w:cs="Times New Roman"/>
          <w:bCs/>
          <w:sz w:val="24"/>
          <w:szCs w:val="24"/>
        </w:rPr>
        <w:t>unicípio. Ressaltou a importância de agir com responsabilidade para beneficiar os cidadãos e evitar culpar os vereadores por possíveis atrasos.</w:t>
      </w:r>
      <w:r w:rsidR="00A011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3589">
        <w:rPr>
          <w:rFonts w:ascii="Times New Roman" w:hAnsi="Times New Roman" w:cs="Times New Roman"/>
          <w:bCs/>
          <w:sz w:val="24"/>
          <w:szCs w:val="24"/>
        </w:rPr>
        <w:t>Finalizando o</w:t>
      </w:r>
      <w:r w:rsidR="004B3177">
        <w:rPr>
          <w:rFonts w:ascii="Times New Roman" w:hAnsi="Times New Roman" w:cs="Times New Roman"/>
          <w:bCs/>
          <w:sz w:val="24"/>
          <w:szCs w:val="24"/>
        </w:rPr>
        <w:t xml:space="preserve"> senhor Presidente solicitou que os nobres vereadores aguarda</w:t>
      </w:r>
      <w:r w:rsidR="00633589">
        <w:rPr>
          <w:rFonts w:ascii="Times New Roman" w:hAnsi="Times New Roman" w:cs="Times New Roman"/>
          <w:bCs/>
          <w:sz w:val="24"/>
          <w:szCs w:val="24"/>
        </w:rPr>
        <w:t>ssem</w:t>
      </w:r>
      <w:r w:rsidR="004B3177">
        <w:rPr>
          <w:rFonts w:ascii="Times New Roman" w:hAnsi="Times New Roman" w:cs="Times New Roman"/>
          <w:bCs/>
          <w:sz w:val="24"/>
          <w:szCs w:val="24"/>
        </w:rPr>
        <w:t xml:space="preserve"> um instante para iniciar</w:t>
      </w:r>
      <w:r w:rsidR="00636081">
        <w:rPr>
          <w:rFonts w:ascii="Times New Roman" w:hAnsi="Times New Roman" w:cs="Times New Roman"/>
          <w:bCs/>
          <w:sz w:val="24"/>
          <w:szCs w:val="24"/>
        </w:rPr>
        <w:t>em</w:t>
      </w:r>
      <w:r w:rsidR="004B3177">
        <w:rPr>
          <w:rFonts w:ascii="Times New Roman" w:hAnsi="Times New Roman" w:cs="Times New Roman"/>
          <w:bCs/>
          <w:sz w:val="24"/>
          <w:szCs w:val="24"/>
        </w:rPr>
        <w:t xml:space="preserve"> a sessão extraordinária para a segunda votação do Projeto de Lei n.º 14/2024.</w:t>
      </w:r>
      <w:r w:rsidR="005C74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50EC" w:rsidRPr="00CD7F67">
        <w:rPr>
          <w:rFonts w:ascii="Times New Roman" w:hAnsi="Times New Roman" w:cs="Times New Roman"/>
          <w:sz w:val="24"/>
          <w:szCs w:val="24"/>
        </w:rPr>
        <w:t xml:space="preserve">Sem </w:t>
      </w:r>
      <w:r w:rsidR="00C062F2" w:rsidRPr="00CD7F67">
        <w:rPr>
          <w:rFonts w:ascii="Times New Roman" w:hAnsi="Times New Roman" w:cs="Times New Roman"/>
          <w:sz w:val="24"/>
          <w:szCs w:val="24"/>
        </w:rPr>
        <w:t xml:space="preserve">nada </w:t>
      </w:r>
      <w:r w:rsidR="001746B8" w:rsidRPr="00CD7F67">
        <w:rPr>
          <w:rFonts w:ascii="Times New Roman" w:hAnsi="Times New Roman" w:cs="Times New Roman"/>
          <w:sz w:val="24"/>
          <w:szCs w:val="24"/>
        </w:rPr>
        <w:t xml:space="preserve">mais </w:t>
      </w:r>
      <w:r w:rsidR="00554CD7" w:rsidRPr="00CD7F67">
        <w:rPr>
          <w:rFonts w:ascii="Times New Roman" w:hAnsi="Times New Roman" w:cs="Times New Roman"/>
          <w:sz w:val="24"/>
          <w:szCs w:val="24"/>
        </w:rPr>
        <w:t>a tratar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, o senhor Presidente encerrou a presente sessão ordinária, convocando a próxima sessão para o dia </w:t>
      </w:r>
      <w:r w:rsidR="00166E87">
        <w:rPr>
          <w:rFonts w:ascii="Times New Roman" w:hAnsi="Times New Roman" w:cs="Times New Roman"/>
          <w:sz w:val="24"/>
          <w:szCs w:val="24"/>
        </w:rPr>
        <w:t xml:space="preserve">05 de agosto </w:t>
      </w:r>
      <w:r w:rsidR="003A7143" w:rsidRPr="00CD7F67">
        <w:rPr>
          <w:rFonts w:ascii="Times New Roman" w:hAnsi="Times New Roman" w:cs="Times New Roman"/>
          <w:sz w:val="24"/>
          <w:szCs w:val="24"/>
        </w:rPr>
        <w:t>de 2024 às 19 horas, no recinto da mesma, com a seguinte ordem do dia: 1º) Apreciação de nova matéria que der entrada; 2) votação das comissões permanentes. Levanta-se a sessão</w:t>
      </w:r>
      <w:r w:rsidR="007201DD">
        <w:rPr>
          <w:rFonts w:ascii="Times New Roman" w:hAnsi="Times New Roman" w:cs="Times New Roman"/>
          <w:sz w:val="24"/>
          <w:szCs w:val="24"/>
        </w:rPr>
        <w:t>.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 Para constar, foi lavrada a presente ata que lida e aprovada, vai assinada.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Eu, José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Adair Brizola Antunes, secretário, lavrei esta ata que lida e achada conforme, vai devidamente assinada.</w:t>
      </w:r>
    </w:p>
    <w:p w14:paraId="34386B8D" w14:textId="77777777" w:rsidR="003A7143" w:rsidRDefault="003A7143" w:rsidP="00195AEF">
      <w:pPr>
        <w:pStyle w:val="Corpodetexto"/>
        <w:jc w:val="both"/>
      </w:pPr>
    </w:p>
    <w:p w14:paraId="0D7FABEE" w14:textId="77777777" w:rsidR="00076094" w:rsidRPr="00B73422" w:rsidRDefault="00076094" w:rsidP="00432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DA17DB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Manoel Ednilson Burgardt                                 João de Ávila</w:t>
      </w:r>
    </w:p>
    <w:p w14:paraId="36B6CF74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1E415EC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F173F" w14:textId="77777777" w:rsidR="00076094" w:rsidRPr="00B73422" w:rsidRDefault="00076094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E80CA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EFFA691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José Adair Brizola Antunes                              Eroldo Wudke</w:t>
      </w:r>
    </w:p>
    <w:p w14:paraId="00A5D2B6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74912EE9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19397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0CA98" w14:textId="77777777" w:rsidR="00076094" w:rsidRPr="00B73422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E81B0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Locilha de Oliveira</w:t>
      </w:r>
    </w:p>
    <w:p w14:paraId="6D12329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C81F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238FEE40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29FB" w:rsidRPr="00B73422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3B9BDD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489B8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1CB4" w14:textId="4BE0C8EA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>Ildemar Zoz</w:t>
      </w:r>
    </w:p>
    <w:bookmarkEnd w:id="0"/>
    <w:p w14:paraId="329DFC75" w14:textId="77777777" w:rsidR="004329FB" w:rsidRPr="00B73422" w:rsidRDefault="004329FB" w:rsidP="004329FB">
      <w:pPr>
        <w:rPr>
          <w:rFonts w:ascii="Times New Roman" w:hAnsi="Times New Roman" w:cs="Times New Roman"/>
          <w:sz w:val="24"/>
          <w:szCs w:val="24"/>
        </w:rPr>
      </w:pPr>
    </w:p>
    <w:p w14:paraId="793D62DA" w14:textId="77777777" w:rsidR="00A020BE" w:rsidRPr="00B73422" w:rsidRDefault="00A020BE">
      <w:pPr>
        <w:rPr>
          <w:rFonts w:ascii="Times New Roman" w:hAnsi="Times New Roman" w:cs="Times New Roman"/>
          <w:sz w:val="24"/>
          <w:szCs w:val="24"/>
        </w:rPr>
      </w:pPr>
    </w:p>
    <w:sectPr w:rsidR="00A020BE" w:rsidRPr="00B73422" w:rsidSect="003E55EA">
      <w:footerReference w:type="default" r:id="rId8"/>
      <w:pgSz w:w="11906" w:h="16838"/>
      <w:pgMar w:top="1418" w:right="1701" w:bottom="1418" w:left="2835" w:header="709" w:footer="709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8FA34C2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7BB"/>
    <w:rsid w:val="00000F51"/>
    <w:rsid w:val="0000122A"/>
    <w:rsid w:val="00001FFA"/>
    <w:rsid w:val="00011263"/>
    <w:rsid w:val="00012407"/>
    <w:rsid w:val="000128FE"/>
    <w:rsid w:val="00014619"/>
    <w:rsid w:val="00014900"/>
    <w:rsid w:val="000208D7"/>
    <w:rsid w:val="0002579B"/>
    <w:rsid w:val="0002584F"/>
    <w:rsid w:val="0002625A"/>
    <w:rsid w:val="0003385A"/>
    <w:rsid w:val="0003450A"/>
    <w:rsid w:val="000366A2"/>
    <w:rsid w:val="00037A8B"/>
    <w:rsid w:val="00040A3A"/>
    <w:rsid w:val="000430C2"/>
    <w:rsid w:val="0004648B"/>
    <w:rsid w:val="0004702F"/>
    <w:rsid w:val="000471B0"/>
    <w:rsid w:val="00051482"/>
    <w:rsid w:val="00052E5C"/>
    <w:rsid w:val="000544EA"/>
    <w:rsid w:val="000554CC"/>
    <w:rsid w:val="000561AD"/>
    <w:rsid w:val="0006050B"/>
    <w:rsid w:val="000614AA"/>
    <w:rsid w:val="000620E6"/>
    <w:rsid w:val="000626B2"/>
    <w:rsid w:val="0006331A"/>
    <w:rsid w:val="00064C73"/>
    <w:rsid w:val="00067EE4"/>
    <w:rsid w:val="00074581"/>
    <w:rsid w:val="00074D41"/>
    <w:rsid w:val="00076094"/>
    <w:rsid w:val="00076ADA"/>
    <w:rsid w:val="000779F7"/>
    <w:rsid w:val="000830B4"/>
    <w:rsid w:val="0008523C"/>
    <w:rsid w:val="000852A0"/>
    <w:rsid w:val="0008650A"/>
    <w:rsid w:val="000908A8"/>
    <w:rsid w:val="00091608"/>
    <w:rsid w:val="00093260"/>
    <w:rsid w:val="000A2539"/>
    <w:rsid w:val="000A2E04"/>
    <w:rsid w:val="000A3057"/>
    <w:rsid w:val="000A33F3"/>
    <w:rsid w:val="000A35FA"/>
    <w:rsid w:val="000A3EFC"/>
    <w:rsid w:val="000A48BB"/>
    <w:rsid w:val="000A54C9"/>
    <w:rsid w:val="000B251E"/>
    <w:rsid w:val="000B6439"/>
    <w:rsid w:val="000C0ABF"/>
    <w:rsid w:val="000C160D"/>
    <w:rsid w:val="000C197F"/>
    <w:rsid w:val="000C37FA"/>
    <w:rsid w:val="000D0733"/>
    <w:rsid w:val="000D1849"/>
    <w:rsid w:val="000D3214"/>
    <w:rsid w:val="000D3A0A"/>
    <w:rsid w:val="000D5413"/>
    <w:rsid w:val="000D5BF5"/>
    <w:rsid w:val="000E0427"/>
    <w:rsid w:val="000E0580"/>
    <w:rsid w:val="000E37B3"/>
    <w:rsid w:val="000E78CB"/>
    <w:rsid w:val="000F173D"/>
    <w:rsid w:val="000F6356"/>
    <w:rsid w:val="0010560D"/>
    <w:rsid w:val="00110687"/>
    <w:rsid w:val="0011510E"/>
    <w:rsid w:val="001202E1"/>
    <w:rsid w:val="00121302"/>
    <w:rsid w:val="00121A98"/>
    <w:rsid w:val="00121E02"/>
    <w:rsid w:val="00123E20"/>
    <w:rsid w:val="001241FD"/>
    <w:rsid w:val="001302FA"/>
    <w:rsid w:val="001312D3"/>
    <w:rsid w:val="001324A0"/>
    <w:rsid w:val="001331D2"/>
    <w:rsid w:val="001344A0"/>
    <w:rsid w:val="001360E0"/>
    <w:rsid w:val="001367FE"/>
    <w:rsid w:val="0013732A"/>
    <w:rsid w:val="00140C89"/>
    <w:rsid w:val="00141AF0"/>
    <w:rsid w:val="001438D4"/>
    <w:rsid w:val="00144B4B"/>
    <w:rsid w:val="00154D44"/>
    <w:rsid w:val="001575CD"/>
    <w:rsid w:val="001578FA"/>
    <w:rsid w:val="001628CB"/>
    <w:rsid w:val="001633B4"/>
    <w:rsid w:val="00163717"/>
    <w:rsid w:val="00166685"/>
    <w:rsid w:val="00166E87"/>
    <w:rsid w:val="00170FFC"/>
    <w:rsid w:val="0017325F"/>
    <w:rsid w:val="001746B8"/>
    <w:rsid w:val="001753BA"/>
    <w:rsid w:val="00177C8D"/>
    <w:rsid w:val="00177F64"/>
    <w:rsid w:val="00181B9B"/>
    <w:rsid w:val="00184047"/>
    <w:rsid w:val="00184148"/>
    <w:rsid w:val="0018472D"/>
    <w:rsid w:val="00185473"/>
    <w:rsid w:val="00185E96"/>
    <w:rsid w:val="0018714A"/>
    <w:rsid w:val="00191AFA"/>
    <w:rsid w:val="00192B5C"/>
    <w:rsid w:val="00192CD4"/>
    <w:rsid w:val="00193D7D"/>
    <w:rsid w:val="001956D0"/>
    <w:rsid w:val="00195AEF"/>
    <w:rsid w:val="001A0392"/>
    <w:rsid w:val="001A18ED"/>
    <w:rsid w:val="001A1FDB"/>
    <w:rsid w:val="001B4CB4"/>
    <w:rsid w:val="001B7364"/>
    <w:rsid w:val="001C1D71"/>
    <w:rsid w:val="001C3BFE"/>
    <w:rsid w:val="001C4B00"/>
    <w:rsid w:val="001C54C8"/>
    <w:rsid w:val="001C5A94"/>
    <w:rsid w:val="001D5D9A"/>
    <w:rsid w:val="001D728F"/>
    <w:rsid w:val="001E429A"/>
    <w:rsid w:val="001E60DD"/>
    <w:rsid w:val="001E62EE"/>
    <w:rsid w:val="001E6DFA"/>
    <w:rsid w:val="001F1624"/>
    <w:rsid w:val="001F27F5"/>
    <w:rsid w:val="001F40E4"/>
    <w:rsid w:val="001F5B8D"/>
    <w:rsid w:val="00200FF9"/>
    <w:rsid w:val="00205126"/>
    <w:rsid w:val="00205CDD"/>
    <w:rsid w:val="0021129D"/>
    <w:rsid w:val="0021303C"/>
    <w:rsid w:val="0021775B"/>
    <w:rsid w:val="00217DC5"/>
    <w:rsid w:val="002214DB"/>
    <w:rsid w:val="00222B45"/>
    <w:rsid w:val="00223203"/>
    <w:rsid w:val="0022380A"/>
    <w:rsid w:val="0022662A"/>
    <w:rsid w:val="002272F8"/>
    <w:rsid w:val="0023421C"/>
    <w:rsid w:val="00236611"/>
    <w:rsid w:val="002371C0"/>
    <w:rsid w:val="002378C6"/>
    <w:rsid w:val="00241C1B"/>
    <w:rsid w:val="00245576"/>
    <w:rsid w:val="002462F4"/>
    <w:rsid w:val="0024657F"/>
    <w:rsid w:val="00247654"/>
    <w:rsid w:val="00251687"/>
    <w:rsid w:val="00256AA1"/>
    <w:rsid w:val="00260F50"/>
    <w:rsid w:val="00270BFF"/>
    <w:rsid w:val="00272663"/>
    <w:rsid w:val="00275BC5"/>
    <w:rsid w:val="00275E31"/>
    <w:rsid w:val="00282A37"/>
    <w:rsid w:val="00282EDF"/>
    <w:rsid w:val="002914F8"/>
    <w:rsid w:val="00294275"/>
    <w:rsid w:val="00297EEB"/>
    <w:rsid w:val="002A09DF"/>
    <w:rsid w:val="002A350A"/>
    <w:rsid w:val="002A460B"/>
    <w:rsid w:val="002A589F"/>
    <w:rsid w:val="002B249A"/>
    <w:rsid w:val="002B3CFF"/>
    <w:rsid w:val="002B54B1"/>
    <w:rsid w:val="002C1AF1"/>
    <w:rsid w:val="002C1EE5"/>
    <w:rsid w:val="002C3D06"/>
    <w:rsid w:val="002C3E7E"/>
    <w:rsid w:val="002C652E"/>
    <w:rsid w:val="002C7B76"/>
    <w:rsid w:val="002D0023"/>
    <w:rsid w:val="002D088F"/>
    <w:rsid w:val="002D24FA"/>
    <w:rsid w:val="002D2E50"/>
    <w:rsid w:val="002D45ED"/>
    <w:rsid w:val="002D51EC"/>
    <w:rsid w:val="002D55BE"/>
    <w:rsid w:val="002D5601"/>
    <w:rsid w:val="002E0142"/>
    <w:rsid w:val="002E12DF"/>
    <w:rsid w:val="002E37BB"/>
    <w:rsid w:val="002E5E14"/>
    <w:rsid w:val="002E6D0C"/>
    <w:rsid w:val="002E76E8"/>
    <w:rsid w:val="002E7E6D"/>
    <w:rsid w:val="002F03C9"/>
    <w:rsid w:val="002F2FAB"/>
    <w:rsid w:val="002F3925"/>
    <w:rsid w:val="002F5998"/>
    <w:rsid w:val="002F7CEA"/>
    <w:rsid w:val="003019FF"/>
    <w:rsid w:val="003026C2"/>
    <w:rsid w:val="003059B1"/>
    <w:rsid w:val="00305ED6"/>
    <w:rsid w:val="00306875"/>
    <w:rsid w:val="003074CC"/>
    <w:rsid w:val="00310078"/>
    <w:rsid w:val="00310AA2"/>
    <w:rsid w:val="0031291D"/>
    <w:rsid w:val="0031550E"/>
    <w:rsid w:val="0032040F"/>
    <w:rsid w:val="0032169C"/>
    <w:rsid w:val="00322127"/>
    <w:rsid w:val="00322F9F"/>
    <w:rsid w:val="00323D0F"/>
    <w:rsid w:val="003253AC"/>
    <w:rsid w:val="00332729"/>
    <w:rsid w:val="00332ACD"/>
    <w:rsid w:val="0033389C"/>
    <w:rsid w:val="0034064F"/>
    <w:rsid w:val="003426D9"/>
    <w:rsid w:val="003428E3"/>
    <w:rsid w:val="0034597E"/>
    <w:rsid w:val="003467AD"/>
    <w:rsid w:val="003474F6"/>
    <w:rsid w:val="003523AE"/>
    <w:rsid w:val="00354AB5"/>
    <w:rsid w:val="0036008B"/>
    <w:rsid w:val="00360611"/>
    <w:rsid w:val="003619FD"/>
    <w:rsid w:val="003658E2"/>
    <w:rsid w:val="00375DAD"/>
    <w:rsid w:val="0037688F"/>
    <w:rsid w:val="0038187C"/>
    <w:rsid w:val="00385CE8"/>
    <w:rsid w:val="00387D77"/>
    <w:rsid w:val="003917A8"/>
    <w:rsid w:val="003927F0"/>
    <w:rsid w:val="00392A98"/>
    <w:rsid w:val="00394EF1"/>
    <w:rsid w:val="00397F16"/>
    <w:rsid w:val="003A2321"/>
    <w:rsid w:val="003A42FE"/>
    <w:rsid w:val="003A698A"/>
    <w:rsid w:val="003A6F3F"/>
    <w:rsid w:val="003A7143"/>
    <w:rsid w:val="003B30F9"/>
    <w:rsid w:val="003B5FC3"/>
    <w:rsid w:val="003B65BE"/>
    <w:rsid w:val="003C10C7"/>
    <w:rsid w:val="003C1A6C"/>
    <w:rsid w:val="003C224A"/>
    <w:rsid w:val="003C3D50"/>
    <w:rsid w:val="003C7917"/>
    <w:rsid w:val="003D0CAA"/>
    <w:rsid w:val="003D231C"/>
    <w:rsid w:val="003E0B81"/>
    <w:rsid w:val="003E1547"/>
    <w:rsid w:val="003E3D88"/>
    <w:rsid w:val="003E40A9"/>
    <w:rsid w:val="003E55EA"/>
    <w:rsid w:val="003F18BD"/>
    <w:rsid w:val="003F1E75"/>
    <w:rsid w:val="003F5333"/>
    <w:rsid w:val="00402F21"/>
    <w:rsid w:val="00403317"/>
    <w:rsid w:val="004033F0"/>
    <w:rsid w:val="004043C1"/>
    <w:rsid w:val="004052CA"/>
    <w:rsid w:val="00406787"/>
    <w:rsid w:val="00410273"/>
    <w:rsid w:val="00410F2C"/>
    <w:rsid w:val="004122B4"/>
    <w:rsid w:val="0041447E"/>
    <w:rsid w:val="0041645F"/>
    <w:rsid w:val="004217A3"/>
    <w:rsid w:val="00422C40"/>
    <w:rsid w:val="00430EC2"/>
    <w:rsid w:val="004310C5"/>
    <w:rsid w:val="004323F9"/>
    <w:rsid w:val="004329FB"/>
    <w:rsid w:val="00433595"/>
    <w:rsid w:val="0043685D"/>
    <w:rsid w:val="004372F0"/>
    <w:rsid w:val="00437588"/>
    <w:rsid w:val="00441A25"/>
    <w:rsid w:val="004423A9"/>
    <w:rsid w:val="004428F9"/>
    <w:rsid w:val="004434A8"/>
    <w:rsid w:val="00445103"/>
    <w:rsid w:val="00446163"/>
    <w:rsid w:val="004503EA"/>
    <w:rsid w:val="0045309E"/>
    <w:rsid w:val="00453615"/>
    <w:rsid w:val="004576CD"/>
    <w:rsid w:val="0046489F"/>
    <w:rsid w:val="00465225"/>
    <w:rsid w:val="00465F4A"/>
    <w:rsid w:val="004664EF"/>
    <w:rsid w:val="00466E08"/>
    <w:rsid w:val="0046754E"/>
    <w:rsid w:val="00475750"/>
    <w:rsid w:val="00475F59"/>
    <w:rsid w:val="004801C7"/>
    <w:rsid w:val="004827C9"/>
    <w:rsid w:val="00482835"/>
    <w:rsid w:val="00483714"/>
    <w:rsid w:val="004867DD"/>
    <w:rsid w:val="00492168"/>
    <w:rsid w:val="00492AB3"/>
    <w:rsid w:val="0049316B"/>
    <w:rsid w:val="00497351"/>
    <w:rsid w:val="004A4A7E"/>
    <w:rsid w:val="004A5C63"/>
    <w:rsid w:val="004A6021"/>
    <w:rsid w:val="004B1D15"/>
    <w:rsid w:val="004B28B7"/>
    <w:rsid w:val="004B3177"/>
    <w:rsid w:val="004B4855"/>
    <w:rsid w:val="004B67D7"/>
    <w:rsid w:val="004B7701"/>
    <w:rsid w:val="004C075F"/>
    <w:rsid w:val="004C64E6"/>
    <w:rsid w:val="004C67AA"/>
    <w:rsid w:val="004D4CD5"/>
    <w:rsid w:val="004D60F4"/>
    <w:rsid w:val="004D6495"/>
    <w:rsid w:val="004D73C7"/>
    <w:rsid w:val="004E1E61"/>
    <w:rsid w:val="004E20CB"/>
    <w:rsid w:val="004E3A80"/>
    <w:rsid w:val="004E5F3F"/>
    <w:rsid w:val="004F100F"/>
    <w:rsid w:val="004F32E7"/>
    <w:rsid w:val="004F3D1A"/>
    <w:rsid w:val="004F7DAA"/>
    <w:rsid w:val="00501081"/>
    <w:rsid w:val="00501A9D"/>
    <w:rsid w:val="005044E1"/>
    <w:rsid w:val="0050602E"/>
    <w:rsid w:val="005078F3"/>
    <w:rsid w:val="005106E7"/>
    <w:rsid w:val="00512E8E"/>
    <w:rsid w:val="005148A8"/>
    <w:rsid w:val="005169D2"/>
    <w:rsid w:val="00525DBF"/>
    <w:rsid w:val="005263AB"/>
    <w:rsid w:val="00530B36"/>
    <w:rsid w:val="00533131"/>
    <w:rsid w:val="00533963"/>
    <w:rsid w:val="00533B5C"/>
    <w:rsid w:val="00535CEB"/>
    <w:rsid w:val="00541F2E"/>
    <w:rsid w:val="005465CD"/>
    <w:rsid w:val="005545B8"/>
    <w:rsid w:val="00554CD7"/>
    <w:rsid w:val="00556FEB"/>
    <w:rsid w:val="00557D61"/>
    <w:rsid w:val="00560FEE"/>
    <w:rsid w:val="00561D1E"/>
    <w:rsid w:val="005634E2"/>
    <w:rsid w:val="005650F7"/>
    <w:rsid w:val="00566F1E"/>
    <w:rsid w:val="00570AF4"/>
    <w:rsid w:val="005713FE"/>
    <w:rsid w:val="00573D34"/>
    <w:rsid w:val="005763D8"/>
    <w:rsid w:val="005807EE"/>
    <w:rsid w:val="00580DBB"/>
    <w:rsid w:val="0058100E"/>
    <w:rsid w:val="005815B2"/>
    <w:rsid w:val="005872A0"/>
    <w:rsid w:val="0059415A"/>
    <w:rsid w:val="005958B5"/>
    <w:rsid w:val="00595A54"/>
    <w:rsid w:val="005A0AEE"/>
    <w:rsid w:val="005A2685"/>
    <w:rsid w:val="005A2D65"/>
    <w:rsid w:val="005A3E54"/>
    <w:rsid w:val="005B17BA"/>
    <w:rsid w:val="005B531B"/>
    <w:rsid w:val="005B5FD2"/>
    <w:rsid w:val="005C6D40"/>
    <w:rsid w:val="005C74C7"/>
    <w:rsid w:val="005D0049"/>
    <w:rsid w:val="005D38E0"/>
    <w:rsid w:val="005D5609"/>
    <w:rsid w:val="005E4DF9"/>
    <w:rsid w:val="005E508C"/>
    <w:rsid w:val="005E5B65"/>
    <w:rsid w:val="005E7A69"/>
    <w:rsid w:val="005E7AC8"/>
    <w:rsid w:val="005F0BDC"/>
    <w:rsid w:val="005F0D3C"/>
    <w:rsid w:val="005F1683"/>
    <w:rsid w:val="005F2A7D"/>
    <w:rsid w:val="005F2C3F"/>
    <w:rsid w:val="005F4C31"/>
    <w:rsid w:val="005F599E"/>
    <w:rsid w:val="00601FCE"/>
    <w:rsid w:val="00602D80"/>
    <w:rsid w:val="006058F4"/>
    <w:rsid w:val="0060711E"/>
    <w:rsid w:val="00607D80"/>
    <w:rsid w:val="00613D20"/>
    <w:rsid w:val="00617A8F"/>
    <w:rsid w:val="00620314"/>
    <w:rsid w:val="00621E97"/>
    <w:rsid w:val="00622156"/>
    <w:rsid w:val="00625DA8"/>
    <w:rsid w:val="00626A39"/>
    <w:rsid w:val="00626A6F"/>
    <w:rsid w:val="00630293"/>
    <w:rsid w:val="00630949"/>
    <w:rsid w:val="0063140F"/>
    <w:rsid w:val="00633589"/>
    <w:rsid w:val="00634281"/>
    <w:rsid w:val="0063508B"/>
    <w:rsid w:val="00636081"/>
    <w:rsid w:val="00637821"/>
    <w:rsid w:val="00641A47"/>
    <w:rsid w:val="00641D50"/>
    <w:rsid w:val="00643239"/>
    <w:rsid w:val="00645019"/>
    <w:rsid w:val="00652815"/>
    <w:rsid w:val="00657073"/>
    <w:rsid w:val="00660D63"/>
    <w:rsid w:val="00664B1A"/>
    <w:rsid w:val="0067007B"/>
    <w:rsid w:val="006707D2"/>
    <w:rsid w:val="00675935"/>
    <w:rsid w:val="00680D3A"/>
    <w:rsid w:val="00681612"/>
    <w:rsid w:val="0068439E"/>
    <w:rsid w:val="00687DCD"/>
    <w:rsid w:val="00687F88"/>
    <w:rsid w:val="00691F00"/>
    <w:rsid w:val="00691FA8"/>
    <w:rsid w:val="00697409"/>
    <w:rsid w:val="006A0573"/>
    <w:rsid w:val="006A3306"/>
    <w:rsid w:val="006A3904"/>
    <w:rsid w:val="006A4E0E"/>
    <w:rsid w:val="006B0281"/>
    <w:rsid w:val="006B0AD7"/>
    <w:rsid w:val="006B11A1"/>
    <w:rsid w:val="006B2093"/>
    <w:rsid w:val="006B270F"/>
    <w:rsid w:val="006B3BA1"/>
    <w:rsid w:val="006B49EB"/>
    <w:rsid w:val="006B5486"/>
    <w:rsid w:val="006B79CF"/>
    <w:rsid w:val="006B7ADC"/>
    <w:rsid w:val="006C0D00"/>
    <w:rsid w:val="006C1737"/>
    <w:rsid w:val="006C20D8"/>
    <w:rsid w:val="006C41DE"/>
    <w:rsid w:val="006C467A"/>
    <w:rsid w:val="006C59A0"/>
    <w:rsid w:val="006C7F33"/>
    <w:rsid w:val="006D4EF1"/>
    <w:rsid w:val="006D502F"/>
    <w:rsid w:val="006D665D"/>
    <w:rsid w:val="006E0D48"/>
    <w:rsid w:val="006E13E0"/>
    <w:rsid w:val="006E16A9"/>
    <w:rsid w:val="006E2408"/>
    <w:rsid w:val="006E2A7E"/>
    <w:rsid w:val="006E5510"/>
    <w:rsid w:val="006E5936"/>
    <w:rsid w:val="006E5EC4"/>
    <w:rsid w:val="006F1AFE"/>
    <w:rsid w:val="006F370D"/>
    <w:rsid w:val="006F4A74"/>
    <w:rsid w:val="006F7C4A"/>
    <w:rsid w:val="00700C62"/>
    <w:rsid w:val="007014FD"/>
    <w:rsid w:val="00702C60"/>
    <w:rsid w:val="0070302F"/>
    <w:rsid w:val="00703B85"/>
    <w:rsid w:val="00705953"/>
    <w:rsid w:val="00707D67"/>
    <w:rsid w:val="00711E99"/>
    <w:rsid w:val="00712AF5"/>
    <w:rsid w:val="00717B00"/>
    <w:rsid w:val="007201DD"/>
    <w:rsid w:val="0072124B"/>
    <w:rsid w:val="0072252E"/>
    <w:rsid w:val="00723D0B"/>
    <w:rsid w:val="00730A16"/>
    <w:rsid w:val="007327E6"/>
    <w:rsid w:val="00734D7E"/>
    <w:rsid w:val="00736C38"/>
    <w:rsid w:val="007379A1"/>
    <w:rsid w:val="007440A6"/>
    <w:rsid w:val="007447F5"/>
    <w:rsid w:val="00745430"/>
    <w:rsid w:val="00752E5B"/>
    <w:rsid w:val="00752F24"/>
    <w:rsid w:val="0075705A"/>
    <w:rsid w:val="00763CAE"/>
    <w:rsid w:val="00764EFE"/>
    <w:rsid w:val="00770B4D"/>
    <w:rsid w:val="00771A56"/>
    <w:rsid w:val="00772CC1"/>
    <w:rsid w:val="00775BCC"/>
    <w:rsid w:val="007766A7"/>
    <w:rsid w:val="007802D0"/>
    <w:rsid w:val="00781716"/>
    <w:rsid w:val="007852D5"/>
    <w:rsid w:val="00790C45"/>
    <w:rsid w:val="00791B86"/>
    <w:rsid w:val="00791DE4"/>
    <w:rsid w:val="00792158"/>
    <w:rsid w:val="007936BA"/>
    <w:rsid w:val="007A2AFF"/>
    <w:rsid w:val="007A30A8"/>
    <w:rsid w:val="007A39E0"/>
    <w:rsid w:val="007A3C23"/>
    <w:rsid w:val="007A56FB"/>
    <w:rsid w:val="007A5C5A"/>
    <w:rsid w:val="007B1898"/>
    <w:rsid w:val="007B60A4"/>
    <w:rsid w:val="007B637C"/>
    <w:rsid w:val="007C4DC0"/>
    <w:rsid w:val="007D06F9"/>
    <w:rsid w:val="007D1620"/>
    <w:rsid w:val="007D3DAF"/>
    <w:rsid w:val="007D496C"/>
    <w:rsid w:val="007D4D46"/>
    <w:rsid w:val="007D66BD"/>
    <w:rsid w:val="007D7A35"/>
    <w:rsid w:val="007E2C23"/>
    <w:rsid w:val="007E3D3A"/>
    <w:rsid w:val="007E42B7"/>
    <w:rsid w:val="007E5E4C"/>
    <w:rsid w:val="007E67BC"/>
    <w:rsid w:val="007E7EF2"/>
    <w:rsid w:val="007E7FF8"/>
    <w:rsid w:val="007F2158"/>
    <w:rsid w:val="007F2BBF"/>
    <w:rsid w:val="007F4025"/>
    <w:rsid w:val="007F53EF"/>
    <w:rsid w:val="00802328"/>
    <w:rsid w:val="00803C3C"/>
    <w:rsid w:val="0080430E"/>
    <w:rsid w:val="00805996"/>
    <w:rsid w:val="00805ECB"/>
    <w:rsid w:val="008079A9"/>
    <w:rsid w:val="00814075"/>
    <w:rsid w:val="008146BB"/>
    <w:rsid w:val="00817C09"/>
    <w:rsid w:val="0082004B"/>
    <w:rsid w:val="00826285"/>
    <w:rsid w:val="0082680E"/>
    <w:rsid w:val="0082713F"/>
    <w:rsid w:val="0083044F"/>
    <w:rsid w:val="008322A1"/>
    <w:rsid w:val="00833D7F"/>
    <w:rsid w:val="00836DE5"/>
    <w:rsid w:val="00840CB3"/>
    <w:rsid w:val="00842DD0"/>
    <w:rsid w:val="00842E82"/>
    <w:rsid w:val="00844ADF"/>
    <w:rsid w:val="00845576"/>
    <w:rsid w:val="00846453"/>
    <w:rsid w:val="008502BA"/>
    <w:rsid w:val="00850833"/>
    <w:rsid w:val="008511B3"/>
    <w:rsid w:val="008539DD"/>
    <w:rsid w:val="00854EB0"/>
    <w:rsid w:val="00854F53"/>
    <w:rsid w:val="00855CEE"/>
    <w:rsid w:val="008618B1"/>
    <w:rsid w:val="008722B1"/>
    <w:rsid w:val="008751D6"/>
    <w:rsid w:val="00877FEB"/>
    <w:rsid w:val="00881E3B"/>
    <w:rsid w:val="00882619"/>
    <w:rsid w:val="008B1003"/>
    <w:rsid w:val="008B3024"/>
    <w:rsid w:val="008B3057"/>
    <w:rsid w:val="008B3B36"/>
    <w:rsid w:val="008B3B53"/>
    <w:rsid w:val="008B5388"/>
    <w:rsid w:val="008B562A"/>
    <w:rsid w:val="008B6C97"/>
    <w:rsid w:val="008C3C4B"/>
    <w:rsid w:val="008C64FD"/>
    <w:rsid w:val="008C77F0"/>
    <w:rsid w:val="008C7E69"/>
    <w:rsid w:val="008C7FFD"/>
    <w:rsid w:val="008D119F"/>
    <w:rsid w:val="008D2B50"/>
    <w:rsid w:val="008D5656"/>
    <w:rsid w:val="008E0323"/>
    <w:rsid w:val="008E4166"/>
    <w:rsid w:val="008E6020"/>
    <w:rsid w:val="008F4784"/>
    <w:rsid w:val="008F64AF"/>
    <w:rsid w:val="009008B9"/>
    <w:rsid w:val="0090343A"/>
    <w:rsid w:val="0090663C"/>
    <w:rsid w:val="009072FE"/>
    <w:rsid w:val="009079FD"/>
    <w:rsid w:val="00910B28"/>
    <w:rsid w:val="00913375"/>
    <w:rsid w:val="00914C83"/>
    <w:rsid w:val="00914E2A"/>
    <w:rsid w:val="00915849"/>
    <w:rsid w:val="00922629"/>
    <w:rsid w:val="00923504"/>
    <w:rsid w:val="00926F7F"/>
    <w:rsid w:val="00927347"/>
    <w:rsid w:val="009273CD"/>
    <w:rsid w:val="009273E2"/>
    <w:rsid w:val="00933A83"/>
    <w:rsid w:val="00934A40"/>
    <w:rsid w:val="00936A5A"/>
    <w:rsid w:val="0094006B"/>
    <w:rsid w:val="00941975"/>
    <w:rsid w:val="00943803"/>
    <w:rsid w:val="009469CB"/>
    <w:rsid w:val="00946C9C"/>
    <w:rsid w:val="00947BFC"/>
    <w:rsid w:val="00951030"/>
    <w:rsid w:val="009572EA"/>
    <w:rsid w:val="00962383"/>
    <w:rsid w:val="00964BDB"/>
    <w:rsid w:val="009709B3"/>
    <w:rsid w:val="00970AF5"/>
    <w:rsid w:val="009716C6"/>
    <w:rsid w:val="00971EBB"/>
    <w:rsid w:val="009735BE"/>
    <w:rsid w:val="00974F18"/>
    <w:rsid w:val="00976A32"/>
    <w:rsid w:val="00977A2A"/>
    <w:rsid w:val="009836C6"/>
    <w:rsid w:val="0098507B"/>
    <w:rsid w:val="00990789"/>
    <w:rsid w:val="009930B2"/>
    <w:rsid w:val="009934FB"/>
    <w:rsid w:val="00993FA9"/>
    <w:rsid w:val="009949B4"/>
    <w:rsid w:val="0099598C"/>
    <w:rsid w:val="009A214C"/>
    <w:rsid w:val="009A333B"/>
    <w:rsid w:val="009A5306"/>
    <w:rsid w:val="009A7728"/>
    <w:rsid w:val="009B06C0"/>
    <w:rsid w:val="009B2B76"/>
    <w:rsid w:val="009B606F"/>
    <w:rsid w:val="009C023F"/>
    <w:rsid w:val="009D02CA"/>
    <w:rsid w:val="009D032A"/>
    <w:rsid w:val="009D1208"/>
    <w:rsid w:val="009D17D0"/>
    <w:rsid w:val="009D1935"/>
    <w:rsid w:val="009D3786"/>
    <w:rsid w:val="009D7700"/>
    <w:rsid w:val="009D773A"/>
    <w:rsid w:val="009E1038"/>
    <w:rsid w:val="009E22E4"/>
    <w:rsid w:val="009F195F"/>
    <w:rsid w:val="009F1E67"/>
    <w:rsid w:val="009F2B11"/>
    <w:rsid w:val="009F3B5C"/>
    <w:rsid w:val="009F3B6A"/>
    <w:rsid w:val="009F44D2"/>
    <w:rsid w:val="009F79F1"/>
    <w:rsid w:val="00A01187"/>
    <w:rsid w:val="00A0181D"/>
    <w:rsid w:val="00A020BE"/>
    <w:rsid w:val="00A1070F"/>
    <w:rsid w:val="00A12E80"/>
    <w:rsid w:val="00A148B0"/>
    <w:rsid w:val="00A15736"/>
    <w:rsid w:val="00A1686F"/>
    <w:rsid w:val="00A23EC4"/>
    <w:rsid w:val="00A2424F"/>
    <w:rsid w:val="00A25AD9"/>
    <w:rsid w:val="00A26053"/>
    <w:rsid w:val="00A30039"/>
    <w:rsid w:val="00A31B55"/>
    <w:rsid w:val="00A31DBA"/>
    <w:rsid w:val="00A31DBD"/>
    <w:rsid w:val="00A33172"/>
    <w:rsid w:val="00A40EF4"/>
    <w:rsid w:val="00A414FB"/>
    <w:rsid w:val="00A4478E"/>
    <w:rsid w:val="00A463F2"/>
    <w:rsid w:val="00A4723A"/>
    <w:rsid w:val="00A5251C"/>
    <w:rsid w:val="00A5375E"/>
    <w:rsid w:val="00A562EF"/>
    <w:rsid w:val="00A56EB3"/>
    <w:rsid w:val="00A600C6"/>
    <w:rsid w:val="00A61CD7"/>
    <w:rsid w:val="00A640E0"/>
    <w:rsid w:val="00A64185"/>
    <w:rsid w:val="00A6582C"/>
    <w:rsid w:val="00A700C4"/>
    <w:rsid w:val="00A70408"/>
    <w:rsid w:val="00A7073F"/>
    <w:rsid w:val="00A716EA"/>
    <w:rsid w:val="00A727EF"/>
    <w:rsid w:val="00A825A4"/>
    <w:rsid w:val="00A83E94"/>
    <w:rsid w:val="00A844D7"/>
    <w:rsid w:val="00A91FC9"/>
    <w:rsid w:val="00A92AAA"/>
    <w:rsid w:val="00A937E5"/>
    <w:rsid w:val="00A956CD"/>
    <w:rsid w:val="00AA0153"/>
    <w:rsid w:val="00AA30F5"/>
    <w:rsid w:val="00AA49E8"/>
    <w:rsid w:val="00AA7956"/>
    <w:rsid w:val="00AB0486"/>
    <w:rsid w:val="00AB247E"/>
    <w:rsid w:val="00AB2A8C"/>
    <w:rsid w:val="00AB399E"/>
    <w:rsid w:val="00AB4F32"/>
    <w:rsid w:val="00AC1E30"/>
    <w:rsid w:val="00AC224E"/>
    <w:rsid w:val="00AC2B2D"/>
    <w:rsid w:val="00AC36F4"/>
    <w:rsid w:val="00AC3D87"/>
    <w:rsid w:val="00AC5EA2"/>
    <w:rsid w:val="00AD2BFB"/>
    <w:rsid w:val="00AE3FA8"/>
    <w:rsid w:val="00AE4B68"/>
    <w:rsid w:val="00AE4BA8"/>
    <w:rsid w:val="00AE6E09"/>
    <w:rsid w:val="00AE7374"/>
    <w:rsid w:val="00AE7ADC"/>
    <w:rsid w:val="00AF2065"/>
    <w:rsid w:val="00AF457B"/>
    <w:rsid w:val="00AF46E6"/>
    <w:rsid w:val="00AF6BFF"/>
    <w:rsid w:val="00AF7444"/>
    <w:rsid w:val="00B045C6"/>
    <w:rsid w:val="00B05B86"/>
    <w:rsid w:val="00B06168"/>
    <w:rsid w:val="00B06FD8"/>
    <w:rsid w:val="00B123BF"/>
    <w:rsid w:val="00B12C46"/>
    <w:rsid w:val="00B13549"/>
    <w:rsid w:val="00B13CE3"/>
    <w:rsid w:val="00B15913"/>
    <w:rsid w:val="00B173E6"/>
    <w:rsid w:val="00B20286"/>
    <w:rsid w:val="00B2589B"/>
    <w:rsid w:val="00B267AB"/>
    <w:rsid w:val="00B26CF4"/>
    <w:rsid w:val="00B32A8B"/>
    <w:rsid w:val="00B32EB2"/>
    <w:rsid w:val="00B335E2"/>
    <w:rsid w:val="00B3770B"/>
    <w:rsid w:val="00B37914"/>
    <w:rsid w:val="00B40167"/>
    <w:rsid w:val="00B4050D"/>
    <w:rsid w:val="00B40810"/>
    <w:rsid w:val="00B41DBA"/>
    <w:rsid w:val="00B44AEB"/>
    <w:rsid w:val="00B44B45"/>
    <w:rsid w:val="00B44C3B"/>
    <w:rsid w:val="00B455DF"/>
    <w:rsid w:val="00B50281"/>
    <w:rsid w:val="00B5238C"/>
    <w:rsid w:val="00B53AC2"/>
    <w:rsid w:val="00B54483"/>
    <w:rsid w:val="00B56B11"/>
    <w:rsid w:val="00B56F31"/>
    <w:rsid w:val="00B57390"/>
    <w:rsid w:val="00B57D87"/>
    <w:rsid w:val="00B60C3F"/>
    <w:rsid w:val="00B60FC3"/>
    <w:rsid w:val="00B61DC5"/>
    <w:rsid w:val="00B64503"/>
    <w:rsid w:val="00B661FD"/>
    <w:rsid w:val="00B73422"/>
    <w:rsid w:val="00B74AE3"/>
    <w:rsid w:val="00B8066E"/>
    <w:rsid w:val="00B807E5"/>
    <w:rsid w:val="00B845B1"/>
    <w:rsid w:val="00B84DB6"/>
    <w:rsid w:val="00B851BB"/>
    <w:rsid w:val="00B86403"/>
    <w:rsid w:val="00B86669"/>
    <w:rsid w:val="00B94E8F"/>
    <w:rsid w:val="00BA050D"/>
    <w:rsid w:val="00BA081B"/>
    <w:rsid w:val="00BA1A2D"/>
    <w:rsid w:val="00BA29DA"/>
    <w:rsid w:val="00BA32B2"/>
    <w:rsid w:val="00BA37EB"/>
    <w:rsid w:val="00BA4B75"/>
    <w:rsid w:val="00BA5175"/>
    <w:rsid w:val="00BA5C11"/>
    <w:rsid w:val="00BB1975"/>
    <w:rsid w:val="00BB30C8"/>
    <w:rsid w:val="00BC1D81"/>
    <w:rsid w:val="00BC26AA"/>
    <w:rsid w:val="00BC2B11"/>
    <w:rsid w:val="00BC44B3"/>
    <w:rsid w:val="00BC66E0"/>
    <w:rsid w:val="00BC7D4A"/>
    <w:rsid w:val="00BD2AD7"/>
    <w:rsid w:val="00BD37D6"/>
    <w:rsid w:val="00BD465A"/>
    <w:rsid w:val="00BD48C5"/>
    <w:rsid w:val="00BD5503"/>
    <w:rsid w:val="00BE4231"/>
    <w:rsid w:val="00BE4DD3"/>
    <w:rsid w:val="00BE53B2"/>
    <w:rsid w:val="00BE61B5"/>
    <w:rsid w:val="00BF0E3F"/>
    <w:rsid w:val="00BF1B8D"/>
    <w:rsid w:val="00BF7E90"/>
    <w:rsid w:val="00C006D7"/>
    <w:rsid w:val="00C05747"/>
    <w:rsid w:val="00C05E64"/>
    <w:rsid w:val="00C06200"/>
    <w:rsid w:val="00C062F2"/>
    <w:rsid w:val="00C0673F"/>
    <w:rsid w:val="00C07783"/>
    <w:rsid w:val="00C07A08"/>
    <w:rsid w:val="00C10B42"/>
    <w:rsid w:val="00C150D2"/>
    <w:rsid w:val="00C15CA6"/>
    <w:rsid w:val="00C15F60"/>
    <w:rsid w:val="00C20217"/>
    <w:rsid w:val="00C20CDD"/>
    <w:rsid w:val="00C20DF5"/>
    <w:rsid w:val="00C20E9F"/>
    <w:rsid w:val="00C22481"/>
    <w:rsid w:val="00C257E6"/>
    <w:rsid w:val="00C3050C"/>
    <w:rsid w:val="00C33974"/>
    <w:rsid w:val="00C3712C"/>
    <w:rsid w:val="00C40777"/>
    <w:rsid w:val="00C42D10"/>
    <w:rsid w:val="00C45DE6"/>
    <w:rsid w:val="00C462B7"/>
    <w:rsid w:val="00C47D31"/>
    <w:rsid w:val="00C57941"/>
    <w:rsid w:val="00C6063E"/>
    <w:rsid w:val="00C615F8"/>
    <w:rsid w:val="00C7081A"/>
    <w:rsid w:val="00C72F59"/>
    <w:rsid w:val="00C766C2"/>
    <w:rsid w:val="00C76F87"/>
    <w:rsid w:val="00C821A1"/>
    <w:rsid w:val="00C83390"/>
    <w:rsid w:val="00C8506D"/>
    <w:rsid w:val="00C92815"/>
    <w:rsid w:val="00C93041"/>
    <w:rsid w:val="00C9447D"/>
    <w:rsid w:val="00C979AE"/>
    <w:rsid w:val="00CA15F1"/>
    <w:rsid w:val="00CA4C43"/>
    <w:rsid w:val="00CA7512"/>
    <w:rsid w:val="00CB1CC9"/>
    <w:rsid w:val="00CB4331"/>
    <w:rsid w:val="00CB4561"/>
    <w:rsid w:val="00CC443A"/>
    <w:rsid w:val="00CC5AF3"/>
    <w:rsid w:val="00CC6A6F"/>
    <w:rsid w:val="00CD17CE"/>
    <w:rsid w:val="00CD2FD8"/>
    <w:rsid w:val="00CD3586"/>
    <w:rsid w:val="00CD5DA4"/>
    <w:rsid w:val="00CD78DC"/>
    <w:rsid w:val="00CD7F67"/>
    <w:rsid w:val="00CE500D"/>
    <w:rsid w:val="00CE6848"/>
    <w:rsid w:val="00CF07D1"/>
    <w:rsid w:val="00CF2D1E"/>
    <w:rsid w:val="00CF5463"/>
    <w:rsid w:val="00CF7788"/>
    <w:rsid w:val="00CF7F66"/>
    <w:rsid w:val="00D0230F"/>
    <w:rsid w:val="00D05D57"/>
    <w:rsid w:val="00D06DEF"/>
    <w:rsid w:val="00D10B2C"/>
    <w:rsid w:val="00D12DE6"/>
    <w:rsid w:val="00D12F31"/>
    <w:rsid w:val="00D144CC"/>
    <w:rsid w:val="00D16D1F"/>
    <w:rsid w:val="00D2219F"/>
    <w:rsid w:val="00D22487"/>
    <w:rsid w:val="00D244EB"/>
    <w:rsid w:val="00D3079F"/>
    <w:rsid w:val="00D31AA5"/>
    <w:rsid w:val="00D40F99"/>
    <w:rsid w:val="00D4255D"/>
    <w:rsid w:val="00D42BB0"/>
    <w:rsid w:val="00D4354F"/>
    <w:rsid w:val="00D459CD"/>
    <w:rsid w:val="00D45F04"/>
    <w:rsid w:val="00D50BBE"/>
    <w:rsid w:val="00D523FB"/>
    <w:rsid w:val="00D61F63"/>
    <w:rsid w:val="00D63611"/>
    <w:rsid w:val="00D64357"/>
    <w:rsid w:val="00D66CC1"/>
    <w:rsid w:val="00D67050"/>
    <w:rsid w:val="00D70988"/>
    <w:rsid w:val="00D71A98"/>
    <w:rsid w:val="00D7391A"/>
    <w:rsid w:val="00D73925"/>
    <w:rsid w:val="00D77373"/>
    <w:rsid w:val="00D8136A"/>
    <w:rsid w:val="00D815EF"/>
    <w:rsid w:val="00D818FD"/>
    <w:rsid w:val="00D841AC"/>
    <w:rsid w:val="00D90FA8"/>
    <w:rsid w:val="00D93F5F"/>
    <w:rsid w:val="00D96ECE"/>
    <w:rsid w:val="00D97AF4"/>
    <w:rsid w:val="00DA0812"/>
    <w:rsid w:val="00DA15BF"/>
    <w:rsid w:val="00DA31FC"/>
    <w:rsid w:val="00DA468D"/>
    <w:rsid w:val="00DA549D"/>
    <w:rsid w:val="00DA5697"/>
    <w:rsid w:val="00DA7BFD"/>
    <w:rsid w:val="00DB0A79"/>
    <w:rsid w:val="00DB3201"/>
    <w:rsid w:val="00DB47FC"/>
    <w:rsid w:val="00DB53F6"/>
    <w:rsid w:val="00DB5DF3"/>
    <w:rsid w:val="00DB6E01"/>
    <w:rsid w:val="00DC079A"/>
    <w:rsid w:val="00DC1BA1"/>
    <w:rsid w:val="00DC2176"/>
    <w:rsid w:val="00DC6158"/>
    <w:rsid w:val="00DC6AE5"/>
    <w:rsid w:val="00DD4318"/>
    <w:rsid w:val="00DD5036"/>
    <w:rsid w:val="00DD69B9"/>
    <w:rsid w:val="00DD7F24"/>
    <w:rsid w:val="00DE044D"/>
    <w:rsid w:val="00DE2F36"/>
    <w:rsid w:val="00DE3843"/>
    <w:rsid w:val="00DF0270"/>
    <w:rsid w:val="00DF3EEC"/>
    <w:rsid w:val="00DF3FCB"/>
    <w:rsid w:val="00E001CE"/>
    <w:rsid w:val="00E0049D"/>
    <w:rsid w:val="00E02F6F"/>
    <w:rsid w:val="00E04B78"/>
    <w:rsid w:val="00E0669B"/>
    <w:rsid w:val="00E07454"/>
    <w:rsid w:val="00E07B59"/>
    <w:rsid w:val="00E10AA2"/>
    <w:rsid w:val="00E131B3"/>
    <w:rsid w:val="00E141DF"/>
    <w:rsid w:val="00E16774"/>
    <w:rsid w:val="00E22F9F"/>
    <w:rsid w:val="00E23FC9"/>
    <w:rsid w:val="00E241D7"/>
    <w:rsid w:val="00E24310"/>
    <w:rsid w:val="00E24565"/>
    <w:rsid w:val="00E25B3F"/>
    <w:rsid w:val="00E31DC7"/>
    <w:rsid w:val="00E3290E"/>
    <w:rsid w:val="00E33765"/>
    <w:rsid w:val="00E370AA"/>
    <w:rsid w:val="00E37944"/>
    <w:rsid w:val="00E44064"/>
    <w:rsid w:val="00E4760B"/>
    <w:rsid w:val="00E51708"/>
    <w:rsid w:val="00E518BE"/>
    <w:rsid w:val="00E52FEF"/>
    <w:rsid w:val="00E55F5F"/>
    <w:rsid w:val="00E57D79"/>
    <w:rsid w:val="00E60425"/>
    <w:rsid w:val="00E60612"/>
    <w:rsid w:val="00E61AB9"/>
    <w:rsid w:val="00E62343"/>
    <w:rsid w:val="00E631B2"/>
    <w:rsid w:val="00E63542"/>
    <w:rsid w:val="00E6515C"/>
    <w:rsid w:val="00E6702E"/>
    <w:rsid w:val="00E6703C"/>
    <w:rsid w:val="00E71F7D"/>
    <w:rsid w:val="00E758E6"/>
    <w:rsid w:val="00E774EA"/>
    <w:rsid w:val="00E77964"/>
    <w:rsid w:val="00E87EBD"/>
    <w:rsid w:val="00E91220"/>
    <w:rsid w:val="00E92F20"/>
    <w:rsid w:val="00EA00A3"/>
    <w:rsid w:val="00EA0270"/>
    <w:rsid w:val="00EA0729"/>
    <w:rsid w:val="00EA07EA"/>
    <w:rsid w:val="00EA3F44"/>
    <w:rsid w:val="00EA5A86"/>
    <w:rsid w:val="00EA6A25"/>
    <w:rsid w:val="00EB179E"/>
    <w:rsid w:val="00EB44C5"/>
    <w:rsid w:val="00EB4FFE"/>
    <w:rsid w:val="00EB521B"/>
    <w:rsid w:val="00EB5444"/>
    <w:rsid w:val="00EB5582"/>
    <w:rsid w:val="00EB7322"/>
    <w:rsid w:val="00EC4805"/>
    <w:rsid w:val="00EC4DA5"/>
    <w:rsid w:val="00EC594D"/>
    <w:rsid w:val="00EC786D"/>
    <w:rsid w:val="00EC7E7B"/>
    <w:rsid w:val="00ED24C7"/>
    <w:rsid w:val="00ED2A19"/>
    <w:rsid w:val="00ED40C1"/>
    <w:rsid w:val="00ED6681"/>
    <w:rsid w:val="00ED6AAA"/>
    <w:rsid w:val="00EE237D"/>
    <w:rsid w:val="00EE2681"/>
    <w:rsid w:val="00EE403D"/>
    <w:rsid w:val="00EE57B5"/>
    <w:rsid w:val="00EE70C5"/>
    <w:rsid w:val="00EF50F7"/>
    <w:rsid w:val="00EF5F77"/>
    <w:rsid w:val="00EF6146"/>
    <w:rsid w:val="00EF70FF"/>
    <w:rsid w:val="00EF7E8D"/>
    <w:rsid w:val="00F02637"/>
    <w:rsid w:val="00F05279"/>
    <w:rsid w:val="00F0573D"/>
    <w:rsid w:val="00F06BF0"/>
    <w:rsid w:val="00F06CA7"/>
    <w:rsid w:val="00F07184"/>
    <w:rsid w:val="00F078DF"/>
    <w:rsid w:val="00F07F2A"/>
    <w:rsid w:val="00F13891"/>
    <w:rsid w:val="00F178F6"/>
    <w:rsid w:val="00F17981"/>
    <w:rsid w:val="00F20B3C"/>
    <w:rsid w:val="00F22EF4"/>
    <w:rsid w:val="00F238E2"/>
    <w:rsid w:val="00F25C78"/>
    <w:rsid w:val="00F31226"/>
    <w:rsid w:val="00F341DE"/>
    <w:rsid w:val="00F3488D"/>
    <w:rsid w:val="00F401FC"/>
    <w:rsid w:val="00F41F6C"/>
    <w:rsid w:val="00F43F61"/>
    <w:rsid w:val="00F447D6"/>
    <w:rsid w:val="00F450C8"/>
    <w:rsid w:val="00F51BCF"/>
    <w:rsid w:val="00F5254C"/>
    <w:rsid w:val="00F62253"/>
    <w:rsid w:val="00F63806"/>
    <w:rsid w:val="00F650EC"/>
    <w:rsid w:val="00F67570"/>
    <w:rsid w:val="00F7172C"/>
    <w:rsid w:val="00F7284E"/>
    <w:rsid w:val="00F73E48"/>
    <w:rsid w:val="00F76A4B"/>
    <w:rsid w:val="00F77728"/>
    <w:rsid w:val="00F82B67"/>
    <w:rsid w:val="00F83D18"/>
    <w:rsid w:val="00F8729F"/>
    <w:rsid w:val="00F87532"/>
    <w:rsid w:val="00F9160C"/>
    <w:rsid w:val="00F961A3"/>
    <w:rsid w:val="00F9641E"/>
    <w:rsid w:val="00FA4AE8"/>
    <w:rsid w:val="00FA5763"/>
    <w:rsid w:val="00FA7DA0"/>
    <w:rsid w:val="00FB1C99"/>
    <w:rsid w:val="00FB2D1F"/>
    <w:rsid w:val="00FB3C13"/>
    <w:rsid w:val="00FC19E2"/>
    <w:rsid w:val="00FC2AD5"/>
    <w:rsid w:val="00FC3CB3"/>
    <w:rsid w:val="00FC3E20"/>
    <w:rsid w:val="00FC462D"/>
    <w:rsid w:val="00FC5359"/>
    <w:rsid w:val="00FC6289"/>
    <w:rsid w:val="00FC6552"/>
    <w:rsid w:val="00FD14FC"/>
    <w:rsid w:val="00FD2E92"/>
    <w:rsid w:val="00FD322D"/>
    <w:rsid w:val="00FD4F48"/>
    <w:rsid w:val="00FD5BF4"/>
    <w:rsid w:val="00FE037B"/>
    <w:rsid w:val="00FE08C7"/>
    <w:rsid w:val="00FE1EDD"/>
    <w:rsid w:val="00FE5799"/>
    <w:rsid w:val="00FF1995"/>
    <w:rsid w:val="00FF626A"/>
    <w:rsid w:val="00FF6839"/>
    <w:rsid w:val="00FF716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17616</TotalTime>
  <Pages>5</Pages>
  <Words>2200</Words>
  <Characters>11881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Camara Schroereder</cp:lastModifiedBy>
  <cp:revision>854</cp:revision>
  <cp:lastPrinted>2024-06-07T13:06:00Z</cp:lastPrinted>
  <dcterms:created xsi:type="dcterms:W3CDTF">2024-06-04T10:37:00Z</dcterms:created>
  <dcterms:modified xsi:type="dcterms:W3CDTF">2024-08-02T18:08:00Z</dcterms:modified>
</cp:coreProperties>
</file>