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1999E30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12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0A06F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3FA767CC" w14:textId="77777777" w:rsidR="000A06FC" w:rsidRPr="000A06FC" w:rsidRDefault="000A06FC" w:rsidP="000A06FC">
      <w:pPr>
        <w:jc w:val="both"/>
        <w:rPr>
          <w:rFonts w:ascii="Times New Roman" w:hAnsi="Times New Roman"/>
          <w:sz w:val="24"/>
          <w:szCs w:val="24"/>
        </w:rPr>
      </w:pPr>
      <w:r w:rsidRPr="000A06FC">
        <w:rPr>
          <w:rFonts w:ascii="Times New Roman" w:hAnsi="Times New Roman"/>
          <w:sz w:val="24"/>
          <w:szCs w:val="24"/>
        </w:rPr>
        <w:t>Sugerir a tomada de medidas cabíveis a fim de realizar a limpeza da calçada na Rua Santa Catarina, em frente ao imóvel nº 586.</w:t>
      </w:r>
    </w:p>
    <w:p w14:paraId="1445D84D" w14:textId="77777777" w:rsidR="000A06FC" w:rsidRPr="000A06FC" w:rsidRDefault="000A06FC" w:rsidP="000A06FC">
      <w:pPr>
        <w:jc w:val="both"/>
        <w:rPr>
          <w:rFonts w:ascii="Times New Roman" w:hAnsi="Times New Roman"/>
          <w:sz w:val="24"/>
          <w:szCs w:val="24"/>
        </w:rPr>
      </w:pPr>
      <w:r w:rsidRPr="000A06FC">
        <w:rPr>
          <w:rFonts w:ascii="Times New Roman" w:hAnsi="Times New Roman"/>
          <w:sz w:val="24"/>
          <w:szCs w:val="24"/>
        </w:rPr>
        <w:t xml:space="preserve">Justifica-se, por se tratar de calçada em um terreno baldio, </w:t>
      </w:r>
      <w:r w:rsidRPr="000A7228">
        <w:rPr>
          <w:rFonts w:ascii="Times New Roman" w:hAnsi="Times New Roman"/>
          <w:sz w:val="24"/>
          <w:szCs w:val="24"/>
        </w:rPr>
        <w:t>est</w:t>
      </w:r>
      <w:r w:rsidRPr="000A06FC">
        <w:rPr>
          <w:rFonts w:ascii="Times New Roman" w:hAnsi="Times New Roman"/>
          <w:sz w:val="24"/>
          <w:szCs w:val="24"/>
        </w:rPr>
        <w:t>á</w:t>
      </w:r>
      <w:r w:rsidRPr="000A7228">
        <w:rPr>
          <w:rFonts w:ascii="Times New Roman" w:hAnsi="Times New Roman"/>
          <w:sz w:val="24"/>
          <w:szCs w:val="24"/>
        </w:rPr>
        <w:t xml:space="preserve"> coberta por mato e vegetação ao redor do pavimento. </w:t>
      </w:r>
      <w:r w:rsidRPr="000A06FC">
        <w:rPr>
          <w:rFonts w:ascii="Times New Roman" w:hAnsi="Times New Roman"/>
          <w:sz w:val="24"/>
          <w:szCs w:val="24"/>
        </w:rPr>
        <w:t>A</w:t>
      </w:r>
      <w:r w:rsidRPr="000A7228">
        <w:rPr>
          <w:rFonts w:ascii="Times New Roman" w:hAnsi="Times New Roman"/>
          <w:sz w:val="24"/>
          <w:szCs w:val="24"/>
        </w:rPr>
        <w:t xml:space="preserve"> situação dificulta a circulação dos pedestres e compromete a segurança e a acessibilidade.</w:t>
      </w:r>
      <w:r w:rsidRPr="000A06FC">
        <w:rPr>
          <w:rFonts w:ascii="Times New Roman" w:hAnsi="Times New Roman"/>
          <w:sz w:val="24"/>
          <w:szCs w:val="24"/>
        </w:rPr>
        <w:t xml:space="preserve"> Assim, toma-se importante que sejam tomadas providências para a manutenção e limpeza do local.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DA8305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762A">
        <w:rPr>
          <w:rFonts w:ascii="Times New Roman" w:eastAsia="Times New Roman" w:hAnsi="Times New Roman"/>
          <w:sz w:val="24"/>
          <w:szCs w:val="28"/>
          <w:lang w:eastAsia="pt-BR"/>
        </w:rPr>
        <w:t>26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8762A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4B50CEE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0A06FC">
        <w:rPr>
          <w:rFonts w:ascii="Times New Roman" w:hAnsi="Times New Roman"/>
          <w:sz w:val="20"/>
          <w:szCs w:val="20"/>
        </w:rPr>
        <w:t>19</w:t>
      </w:r>
      <w:r w:rsidRPr="0038346A">
        <w:rPr>
          <w:rFonts w:ascii="Times New Roman" w:hAnsi="Times New Roman"/>
          <w:sz w:val="20"/>
          <w:szCs w:val="20"/>
        </w:rPr>
        <w:t>/0</w:t>
      </w:r>
      <w:r w:rsidR="00B8762A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E7F7E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2024-07-29T18:36:00Z</cp:lastPrinted>
  <dcterms:created xsi:type="dcterms:W3CDTF">2024-08-26T18:38:00Z</dcterms:created>
  <dcterms:modified xsi:type="dcterms:W3CDTF">2024-08-26T18:39:00Z</dcterms:modified>
</cp:coreProperties>
</file>