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23B4A97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33B7A">
        <w:rPr>
          <w:rFonts w:ascii="Times New (W1)" w:eastAsia="Times New Roman" w:hAnsi="Times New (W1)"/>
          <w:sz w:val="28"/>
          <w:szCs w:val="28"/>
          <w:lang w:eastAsia="pt-BR"/>
        </w:rPr>
        <w:t>12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64D6E56B" w14:textId="77777777" w:rsidR="00A33B7A" w:rsidRPr="00A33B7A" w:rsidRDefault="00A33B7A" w:rsidP="00A33B7A">
      <w:pPr>
        <w:jc w:val="both"/>
        <w:rPr>
          <w:rFonts w:ascii="Times New Roman" w:hAnsi="Times New Roman"/>
          <w:sz w:val="24"/>
          <w:szCs w:val="24"/>
        </w:rPr>
      </w:pPr>
      <w:r w:rsidRPr="00A33B7A">
        <w:rPr>
          <w:rFonts w:ascii="Times New Roman" w:hAnsi="Times New Roman"/>
          <w:sz w:val="24"/>
          <w:szCs w:val="24"/>
        </w:rPr>
        <w:t>Sugerir a manutenção da Rua Guilherme Bauer, em frente ao imóvel nº 156, no espaço da via destinado à calçada.</w:t>
      </w:r>
    </w:p>
    <w:p w14:paraId="232C1EE0" w14:textId="77777777" w:rsidR="00A33B7A" w:rsidRPr="00A33B7A" w:rsidRDefault="00A33B7A" w:rsidP="00A33B7A">
      <w:pPr>
        <w:jc w:val="both"/>
        <w:rPr>
          <w:rFonts w:ascii="Times New Roman" w:hAnsi="Times New Roman"/>
          <w:sz w:val="24"/>
          <w:szCs w:val="24"/>
        </w:rPr>
      </w:pPr>
      <w:r w:rsidRPr="00A33B7A">
        <w:rPr>
          <w:rFonts w:ascii="Times New Roman" w:hAnsi="Times New Roman"/>
          <w:sz w:val="24"/>
          <w:szCs w:val="24"/>
        </w:rPr>
        <w:t>Justifica-se, visto que no local a terra cedeu formando uma cratera e há indícios de que a tubulação esteja quebrada. Assim, a situação representa um perigo iminente para a ocorrência de acidentes.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B27CA9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33B7A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808B6C5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A33B7A">
        <w:rPr>
          <w:rFonts w:ascii="Times New Roman" w:hAnsi="Times New Roman"/>
          <w:sz w:val="20"/>
          <w:szCs w:val="20"/>
        </w:rPr>
        <w:t>20</w:t>
      </w:r>
      <w:r w:rsidRPr="0038346A">
        <w:rPr>
          <w:rFonts w:ascii="Times New Roman" w:hAnsi="Times New Roman"/>
          <w:sz w:val="20"/>
          <w:szCs w:val="20"/>
        </w:rPr>
        <w:t>/0</w:t>
      </w:r>
      <w:r w:rsidR="008D1CBE">
        <w:rPr>
          <w:rFonts w:ascii="Times New Roman" w:hAnsi="Times New Roman"/>
          <w:sz w:val="20"/>
          <w:szCs w:val="20"/>
        </w:rPr>
        <w:t>9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B0153"/>
    <w:rsid w:val="005B632C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6E1379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1579"/>
    <w:rsid w:val="00C54350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2024-09-02T19:53:00Z</cp:lastPrinted>
  <dcterms:created xsi:type="dcterms:W3CDTF">2024-09-23T17:56:00Z</dcterms:created>
  <dcterms:modified xsi:type="dcterms:W3CDTF">2024-09-23T17:58:00Z</dcterms:modified>
</cp:coreProperties>
</file>