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EF813A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334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F7BF3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265F90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C5CC12" w14:textId="77777777" w:rsidR="00CF7BF3" w:rsidRPr="008A5216" w:rsidRDefault="00CF7BF3" w:rsidP="00CF7BF3">
      <w:pPr>
        <w:jc w:val="both"/>
        <w:rPr>
          <w:rFonts w:ascii="Times New Roman" w:hAnsi="Times New Roman"/>
          <w:sz w:val="24"/>
          <w:szCs w:val="24"/>
        </w:rPr>
      </w:pPr>
      <w:r w:rsidRPr="008A5216">
        <w:rPr>
          <w:rFonts w:ascii="Times New Roman" w:hAnsi="Times New Roman"/>
          <w:sz w:val="24"/>
          <w:szCs w:val="24"/>
        </w:rPr>
        <w:t>Sugerir reparos da calçada na Rua Carlos Eggert, em frente ao imóvel n 370, esquina com a Rua Alphons Maria Schumalz.</w:t>
      </w:r>
    </w:p>
    <w:p w14:paraId="0D329A98" w14:textId="77777777" w:rsidR="00CF7BF3" w:rsidRPr="006824A8" w:rsidRDefault="00CF7BF3" w:rsidP="00CF7BF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A5216">
        <w:rPr>
          <w:rFonts w:ascii="Times New Roman" w:hAnsi="Times New Roman"/>
          <w:sz w:val="24"/>
          <w:szCs w:val="24"/>
        </w:rPr>
        <w:t>Justifica-se, visto que a</w:t>
      </w:r>
      <w:r w:rsidRPr="006824A8">
        <w:rPr>
          <w:rFonts w:ascii="Times New Roman" w:hAnsi="Times New Roman"/>
          <w:sz w:val="24"/>
          <w:szCs w:val="24"/>
        </w:rPr>
        <w:t xml:space="preserve"> calçada </w:t>
      </w:r>
      <w:r w:rsidRPr="008A5216">
        <w:rPr>
          <w:rFonts w:ascii="Times New Roman" w:hAnsi="Times New Roman"/>
          <w:sz w:val="24"/>
          <w:szCs w:val="24"/>
        </w:rPr>
        <w:t>está cedendo</w:t>
      </w:r>
      <w:r w:rsidRPr="006824A8">
        <w:rPr>
          <w:rFonts w:ascii="Times New Roman" w:hAnsi="Times New Roman"/>
          <w:sz w:val="24"/>
          <w:szCs w:val="24"/>
        </w:rPr>
        <w:t>, indicando que há um possível problema com a tubulação subterrânea, que pode estar danificada ou quebrada, causando o afundamento do pavimento. Tal situação oferece risco à segurança dos pedestres que transitam pelo local, podendo ocasionar quedas e outros acidentes.</w:t>
      </w:r>
      <w:r w:rsidRPr="008A5216">
        <w:rPr>
          <w:rFonts w:ascii="Times New Roman" w:hAnsi="Times New Roman"/>
          <w:sz w:val="24"/>
          <w:szCs w:val="24"/>
        </w:rPr>
        <w:t xml:space="preserve"> </w:t>
      </w:r>
      <w:r w:rsidRPr="006824A8">
        <w:rPr>
          <w:rFonts w:ascii="Times New Roman" w:hAnsi="Times New Roman"/>
          <w:sz w:val="24"/>
          <w:szCs w:val="24"/>
        </w:rPr>
        <w:t xml:space="preserve">Dessa forma, </w:t>
      </w:r>
      <w:r w:rsidRPr="008A5216">
        <w:rPr>
          <w:rFonts w:ascii="Times New Roman" w:hAnsi="Times New Roman"/>
          <w:sz w:val="24"/>
          <w:szCs w:val="24"/>
        </w:rPr>
        <w:t>é necessário a realização de</w:t>
      </w:r>
      <w:r w:rsidRPr="006824A8">
        <w:rPr>
          <w:rFonts w:ascii="Times New Roman" w:hAnsi="Times New Roman"/>
          <w:sz w:val="24"/>
          <w:szCs w:val="24"/>
        </w:rPr>
        <w:t xml:space="preserve"> vistoria no local para confirmar a existência de problemas na tubulação e, caso necessário, proceda com o reparo da estrutura da calçada e da rede de tubulação danificada</w:t>
      </w:r>
      <w:r w:rsidRPr="008A5216">
        <w:rPr>
          <w:rFonts w:ascii="Times New Roman" w:hAnsi="Times New Roman"/>
          <w:sz w:val="24"/>
          <w:szCs w:val="24"/>
        </w:rPr>
        <w:t>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3E4E34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FEE747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35256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735256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525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62950"/>
    <w:rsid w:val="00CB6713"/>
    <w:rsid w:val="00CD3940"/>
    <w:rsid w:val="00CF7BF3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A1999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2025-02-06T15:50:00Z</cp:lastPrinted>
  <dcterms:created xsi:type="dcterms:W3CDTF">2025-02-06T15:50:00Z</dcterms:created>
  <dcterms:modified xsi:type="dcterms:W3CDTF">2025-02-06T15:51:00Z</dcterms:modified>
</cp:coreProperties>
</file>