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747CF2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247F36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5BDF80" w14:textId="3E6D4EF4" w:rsidR="00247F36" w:rsidRPr="0040577C" w:rsidRDefault="00247F36" w:rsidP="00247F36">
      <w:pPr>
        <w:jc w:val="both"/>
        <w:rPr>
          <w:rFonts w:ascii="Times New Roman" w:hAnsi="Times New Roman"/>
          <w:sz w:val="24"/>
          <w:szCs w:val="24"/>
        </w:rPr>
      </w:pPr>
      <w:r w:rsidRPr="0040577C">
        <w:rPr>
          <w:rFonts w:ascii="Times New Roman" w:hAnsi="Times New Roman"/>
          <w:sz w:val="24"/>
          <w:szCs w:val="24"/>
        </w:rPr>
        <w:t>Sugerir ao Executivo em parceria com o Conselho Municipal de Trânsito, a análise de viabilidade com o intuito de realizar ajustes no semáforo localizado na Rua Marechal Castelo Branco, a fim de estabelecer intervalo fixo para a travessia de pedestres nos quatro acessos (esquinas).</w:t>
      </w:r>
    </w:p>
    <w:p w14:paraId="5399D132" w14:textId="77777777" w:rsidR="00247F36" w:rsidRPr="0040577C" w:rsidRDefault="00247F36" w:rsidP="00247F36">
      <w:pPr>
        <w:jc w:val="both"/>
        <w:rPr>
          <w:rFonts w:ascii="Times New Roman" w:hAnsi="Times New Roman"/>
          <w:sz w:val="24"/>
          <w:szCs w:val="24"/>
        </w:rPr>
      </w:pPr>
      <w:r w:rsidRPr="0040577C">
        <w:rPr>
          <w:rFonts w:ascii="Times New Roman" w:hAnsi="Times New Roman"/>
          <w:sz w:val="24"/>
          <w:szCs w:val="24"/>
        </w:rPr>
        <w:t>Justifica-se, pois a implementação desta medida, a segurança dos pedestres será amplamente beneficiada, proporcionando mais confiança e tranquilidade no momento da travessia. Além de beneficiar a segurança dos pedestres, a medida contribuirá também para a organização do tráfego na área, com um controle mais eficiente entre o fluxo de veículos e a travessia de pedestres, evitando confusões e proporcionando uma circulação mais fluida.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08E6FF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2025-02-05T19:30:00Z</cp:lastPrinted>
  <dcterms:created xsi:type="dcterms:W3CDTF">2025-02-13T16:33:00Z</dcterms:created>
  <dcterms:modified xsi:type="dcterms:W3CDTF">2025-02-13T16:33:00Z</dcterms:modified>
</cp:coreProperties>
</file>