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656A96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31649">
        <w:rPr>
          <w:rFonts w:ascii="Times New (W1)" w:eastAsia="Times New Roman" w:hAnsi="Times New (W1)"/>
          <w:sz w:val="28"/>
          <w:szCs w:val="28"/>
          <w:lang w:eastAsia="pt-BR"/>
        </w:rPr>
        <w:t>80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7235D552" w14:textId="7645256F" w:rsidR="00831649" w:rsidRPr="0075570F" w:rsidRDefault="00831649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 RONAN PAULO MINATTI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04410DB" w:rsidR="0075570F" w:rsidRPr="0075570F" w:rsidRDefault="0083164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Os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os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em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AD85CC" w14:textId="658FBBBC" w:rsidR="00831649" w:rsidRPr="006232B3" w:rsidRDefault="00831649" w:rsidP="00831649">
      <w:pPr>
        <w:jc w:val="both"/>
        <w:rPr>
          <w:rFonts w:ascii="Times New Roman" w:hAnsi="Times New Roman"/>
          <w:sz w:val="24"/>
          <w:szCs w:val="24"/>
        </w:rPr>
      </w:pPr>
      <w:r w:rsidRPr="006232B3">
        <w:rPr>
          <w:rFonts w:ascii="Times New Roman" w:hAnsi="Times New Roman"/>
          <w:sz w:val="24"/>
          <w:szCs w:val="24"/>
        </w:rPr>
        <w:t>Sugerir a execução de pavimentação da Rua Olívio Schiochet</w:t>
      </w:r>
      <w:r>
        <w:rPr>
          <w:rFonts w:ascii="Times New Roman" w:hAnsi="Times New Roman"/>
          <w:sz w:val="24"/>
          <w:szCs w:val="24"/>
        </w:rPr>
        <w:t>.</w:t>
      </w:r>
    </w:p>
    <w:p w14:paraId="5CF2B17C" w14:textId="77777777" w:rsidR="00831649" w:rsidRPr="006232B3" w:rsidRDefault="00831649" w:rsidP="00831649">
      <w:pPr>
        <w:jc w:val="both"/>
        <w:rPr>
          <w:rFonts w:ascii="Times New Roman" w:hAnsi="Times New Roman"/>
          <w:sz w:val="24"/>
          <w:szCs w:val="24"/>
        </w:rPr>
      </w:pPr>
      <w:r w:rsidRPr="006232B3">
        <w:rPr>
          <w:rFonts w:ascii="Times New Roman" w:hAnsi="Times New Roman"/>
          <w:sz w:val="24"/>
          <w:szCs w:val="24"/>
        </w:rPr>
        <w:t>Justifica-se, visto que os moradores enfrentam sérios problemas relacionados à falta de pavimentação, o que resulta em poeira excessiva no período seco, além de buracos e lama durante períodos de chuvas fortes. Essas condições comprometem não apenas a mobilidade, mas também a segurança da população.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B290A5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1649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1649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EDC702B" w14:textId="0F8E2EF5" w:rsidR="00831649" w:rsidRPr="0075570F" w:rsidRDefault="00831649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Vereador coautor – Ronan Paulo Minatti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DE18F9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1649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E2F74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31649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D141E"/>
    <w:rsid w:val="002203CC"/>
    <w:rsid w:val="00247CA9"/>
    <w:rsid w:val="002538E9"/>
    <w:rsid w:val="00266315"/>
    <w:rsid w:val="002864A1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1649"/>
    <w:rsid w:val="00833BE6"/>
    <w:rsid w:val="008533A7"/>
    <w:rsid w:val="0087575A"/>
    <w:rsid w:val="00875D4F"/>
    <w:rsid w:val="00892346"/>
    <w:rsid w:val="0092455C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C4FB2"/>
    <w:rsid w:val="00AD7148"/>
    <w:rsid w:val="00AE4747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2025-02-05T12:08:00Z</cp:lastPrinted>
  <dcterms:created xsi:type="dcterms:W3CDTF">2025-03-10T16:49:00Z</dcterms:created>
  <dcterms:modified xsi:type="dcterms:W3CDTF">2025-03-10T16:53:00Z</dcterms:modified>
</cp:coreProperties>
</file>