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404573F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76007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486AA0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938F61" w14:textId="77777777" w:rsidR="00486AA0" w:rsidRPr="00595861" w:rsidRDefault="00486AA0" w:rsidP="00486AA0">
      <w:pPr>
        <w:jc w:val="both"/>
        <w:rPr>
          <w:rFonts w:ascii="Times New Roman" w:hAnsi="Times New Roman"/>
          <w:sz w:val="24"/>
          <w:szCs w:val="24"/>
        </w:rPr>
      </w:pPr>
      <w:r w:rsidRPr="00166B6C">
        <w:rPr>
          <w:rFonts w:ascii="Times New Roman" w:hAnsi="Times New Roman"/>
          <w:sz w:val="24"/>
          <w:szCs w:val="24"/>
        </w:rPr>
        <w:t xml:space="preserve">Sugerir </w:t>
      </w:r>
      <w:r w:rsidRPr="00595861">
        <w:rPr>
          <w:rFonts w:ascii="Times New Roman" w:hAnsi="Times New Roman"/>
          <w:sz w:val="24"/>
          <w:szCs w:val="24"/>
        </w:rPr>
        <w:t xml:space="preserve">a implantação </w:t>
      </w:r>
      <w:r w:rsidRPr="00166B6C">
        <w:rPr>
          <w:rFonts w:ascii="Times New Roman" w:hAnsi="Times New Roman"/>
          <w:sz w:val="24"/>
          <w:szCs w:val="24"/>
        </w:rPr>
        <w:t>no semáforo da Rua Marechal Castelo Branco</w:t>
      </w:r>
      <w:r>
        <w:rPr>
          <w:rFonts w:ascii="Times New Roman" w:hAnsi="Times New Roman"/>
          <w:sz w:val="24"/>
          <w:szCs w:val="24"/>
        </w:rPr>
        <w:t xml:space="preserve"> de</w:t>
      </w:r>
      <w:r w:rsidRPr="00166B6C">
        <w:rPr>
          <w:rFonts w:ascii="Times New Roman" w:hAnsi="Times New Roman"/>
          <w:sz w:val="24"/>
          <w:szCs w:val="24"/>
        </w:rPr>
        <w:t xml:space="preserve"> dispositivo </w:t>
      </w:r>
      <w:r w:rsidRPr="00595861">
        <w:rPr>
          <w:rFonts w:ascii="Times New Roman" w:hAnsi="Times New Roman"/>
          <w:sz w:val="24"/>
          <w:szCs w:val="24"/>
        </w:rPr>
        <w:t xml:space="preserve">com indicação de seta lateral (semáforo direcional) </w:t>
      </w:r>
      <w:r w:rsidRPr="00166B6C">
        <w:rPr>
          <w:rFonts w:ascii="Times New Roman" w:hAnsi="Times New Roman"/>
          <w:sz w:val="24"/>
          <w:szCs w:val="24"/>
        </w:rPr>
        <w:t>para</w:t>
      </w:r>
      <w:r w:rsidRPr="00595861">
        <w:rPr>
          <w:rFonts w:ascii="Times New Roman" w:hAnsi="Times New Roman"/>
          <w:sz w:val="24"/>
          <w:szCs w:val="24"/>
        </w:rPr>
        <w:t xml:space="preserve"> acesso </w:t>
      </w:r>
      <w:r w:rsidRPr="00166B6C">
        <w:rPr>
          <w:rFonts w:ascii="Times New Roman" w:hAnsi="Times New Roman"/>
          <w:sz w:val="24"/>
          <w:szCs w:val="24"/>
        </w:rPr>
        <w:t>à</w:t>
      </w:r>
      <w:r w:rsidRPr="00595861">
        <w:rPr>
          <w:rFonts w:ascii="Times New Roman" w:hAnsi="Times New Roman"/>
          <w:sz w:val="24"/>
          <w:szCs w:val="24"/>
        </w:rPr>
        <w:t xml:space="preserve"> Rua Barão do Rio Branco, para a faixa que direciona o fluxo sentido bairro.</w:t>
      </w:r>
    </w:p>
    <w:p w14:paraId="78F05E17" w14:textId="77777777" w:rsidR="00486AA0" w:rsidRPr="00DD6BF9" w:rsidRDefault="00486AA0" w:rsidP="00486AA0">
      <w:pPr>
        <w:jc w:val="both"/>
        <w:rPr>
          <w:rFonts w:ascii="Times New Roman" w:hAnsi="Times New Roman"/>
          <w:sz w:val="24"/>
          <w:szCs w:val="24"/>
        </w:rPr>
      </w:pPr>
      <w:r w:rsidRPr="00DD6BF9">
        <w:rPr>
          <w:rFonts w:ascii="Times New Roman" w:hAnsi="Times New Roman"/>
          <w:sz w:val="24"/>
          <w:szCs w:val="24"/>
        </w:rPr>
        <w:t>Justifica-se, em razão do fluxo de veículos no referido trecho, que conta com duas faixas de rolamento, uma no sentido principal e outra faixa destinada ao acesso ao bairro. Entretanto, a ausência de semáforo com seta direcional tem causado dificuldades para os condutores que desejam realizar a conversão à direita, sentido bairro, gerando risco de acidentes e confusão no trânsito local. A implantação do sinaleiro com seta lateral (semáforo direcional) trará maior fluidez e segurança ao trânsito, organizando melhor o fluxo de veículos e proporcionando maior tranquilidade aos motoristas e pedestres.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2BA04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6007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66A234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86C22"/>
    <w:rsid w:val="003A6942"/>
    <w:rsid w:val="003B2C26"/>
    <w:rsid w:val="003E141A"/>
    <w:rsid w:val="003E4FD4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36AC9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61DD"/>
    <w:rsid w:val="00F80057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2025-05-05T16:33:00Z</cp:lastPrinted>
  <dcterms:created xsi:type="dcterms:W3CDTF">2025-05-12T18:11:00Z</dcterms:created>
  <dcterms:modified xsi:type="dcterms:W3CDTF">2025-05-12T18:12:00Z</dcterms:modified>
</cp:coreProperties>
</file>