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AAC926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65B6D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F375B">
        <w:rPr>
          <w:rFonts w:ascii="Times New (W1)" w:eastAsia="Times New Roman" w:hAnsi="Times New (W1)"/>
          <w:sz w:val="28"/>
          <w:szCs w:val="28"/>
          <w:lang w:eastAsia="pt-BR"/>
        </w:rPr>
        <w:t>87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FE2E952" w14:textId="77777777" w:rsidR="00FD2823" w:rsidRDefault="00FD282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786B47" w14:textId="77777777" w:rsidR="008F375B" w:rsidRPr="005624DA" w:rsidRDefault="008F375B" w:rsidP="008F375B">
      <w:pPr>
        <w:jc w:val="both"/>
        <w:rPr>
          <w:rFonts w:ascii="Times New Roman" w:hAnsi="Times New Roman"/>
          <w:sz w:val="24"/>
          <w:szCs w:val="24"/>
        </w:rPr>
      </w:pPr>
      <w:r w:rsidRPr="005624DA">
        <w:rPr>
          <w:rFonts w:ascii="Times New Roman" w:hAnsi="Times New Roman"/>
          <w:sz w:val="24"/>
          <w:szCs w:val="24"/>
        </w:rPr>
        <w:t xml:space="preserve">Sugerir a pintura do meio-fio da Rua Ponte Pênsil, no trecho de 5 metros antes do cruzamento com a Rua Marechal Castelo Branco, para demarcação com a cor amarela, reforçando a proibição de estacionamento. Bem como, seja analisada a possibilidade em permitir o estacionamento apenas em um lado da via, preferencialmente do lado esquerdo, </w:t>
      </w:r>
      <w:r w:rsidRPr="00615CB4">
        <w:rPr>
          <w:rFonts w:ascii="Times New Roman" w:hAnsi="Times New Roman"/>
          <w:sz w:val="24"/>
          <w:szCs w:val="24"/>
        </w:rPr>
        <w:t>no sentido de entrada da</w:t>
      </w:r>
      <w:r w:rsidRPr="005624DA">
        <w:rPr>
          <w:rFonts w:ascii="Times New Roman" w:hAnsi="Times New Roman"/>
          <w:sz w:val="24"/>
          <w:szCs w:val="24"/>
        </w:rPr>
        <w:t xml:space="preserve"> via.</w:t>
      </w:r>
    </w:p>
    <w:p w14:paraId="1BB86D0B" w14:textId="77777777" w:rsidR="008F375B" w:rsidRPr="00615CB4" w:rsidRDefault="008F375B" w:rsidP="008F375B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624DA">
        <w:rPr>
          <w:rFonts w:ascii="Times New Roman" w:hAnsi="Times New Roman"/>
          <w:sz w:val="24"/>
          <w:szCs w:val="24"/>
        </w:rPr>
        <w:t xml:space="preserve">Justifica-se, considerando a necessidade de melhorar a fluidez do tráfego e a segurança na via, bem como a importância de garantir a observância das normas de trânsito. Essa medida visa reforçar a proibição de estacionamento, sinalizando claramente aos motoristas a necessidade de manter a área livre para o trânsito de veículos, principalmente em pontos críticos de cruzamento, onde o estacionamento indevido pode gerar transtornos e comprometer a segurança de pedestres e motoristas. </w:t>
      </w:r>
      <w:r w:rsidRPr="00615CB4">
        <w:rPr>
          <w:rFonts w:ascii="Times New Roman" w:hAnsi="Times New Roman"/>
          <w:sz w:val="24"/>
          <w:szCs w:val="24"/>
        </w:rPr>
        <w:t>A regulamentação do estacionamento em apenas um dos lados da via também contribuirá para melhorar a mobilidade urbana e facilitar a passagem de veículos, especialmente de maior porte, garantindo maior organização no tráfego local.</w:t>
      </w:r>
    </w:p>
    <w:p w14:paraId="3D12F92F" w14:textId="77777777" w:rsidR="00E6081C" w:rsidRDefault="00E6081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68DFB2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F375B">
        <w:rPr>
          <w:rFonts w:ascii="Times New Roman" w:eastAsia="Times New Roman" w:hAnsi="Times New Roman"/>
          <w:sz w:val="24"/>
          <w:szCs w:val="28"/>
          <w:lang w:eastAsia="pt-BR"/>
        </w:rPr>
        <w:t>30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7A58CD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B15659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F375B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65494F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70C3D"/>
    <w:rsid w:val="0008125D"/>
    <w:rsid w:val="000879F4"/>
    <w:rsid w:val="000A1EBF"/>
    <w:rsid w:val="00103E89"/>
    <w:rsid w:val="001149DB"/>
    <w:rsid w:val="00136FB4"/>
    <w:rsid w:val="00150066"/>
    <w:rsid w:val="0015144F"/>
    <w:rsid w:val="00152ED4"/>
    <w:rsid w:val="00154D97"/>
    <w:rsid w:val="001A25DF"/>
    <w:rsid w:val="001A2AA3"/>
    <w:rsid w:val="001B432C"/>
    <w:rsid w:val="001C4290"/>
    <w:rsid w:val="001D141E"/>
    <w:rsid w:val="001D6F97"/>
    <w:rsid w:val="002203CC"/>
    <w:rsid w:val="00247CA9"/>
    <w:rsid w:val="00266315"/>
    <w:rsid w:val="00277ADF"/>
    <w:rsid w:val="002A6538"/>
    <w:rsid w:val="003030B3"/>
    <w:rsid w:val="00312D71"/>
    <w:rsid w:val="00320FBF"/>
    <w:rsid w:val="00365B6D"/>
    <w:rsid w:val="00381D73"/>
    <w:rsid w:val="003A3996"/>
    <w:rsid w:val="003A7074"/>
    <w:rsid w:val="003D633F"/>
    <w:rsid w:val="003E7FFE"/>
    <w:rsid w:val="00402960"/>
    <w:rsid w:val="00410336"/>
    <w:rsid w:val="004551AB"/>
    <w:rsid w:val="0046500D"/>
    <w:rsid w:val="004B03E8"/>
    <w:rsid w:val="004B4507"/>
    <w:rsid w:val="004F084D"/>
    <w:rsid w:val="004F7B60"/>
    <w:rsid w:val="00502A6B"/>
    <w:rsid w:val="00506EE6"/>
    <w:rsid w:val="00524119"/>
    <w:rsid w:val="0052441D"/>
    <w:rsid w:val="0053668A"/>
    <w:rsid w:val="00567E7C"/>
    <w:rsid w:val="00596D07"/>
    <w:rsid w:val="005B632C"/>
    <w:rsid w:val="005B66CA"/>
    <w:rsid w:val="005E44DE"/>
    <w:rsid w:val="00605E35"/>
    <w:rsid w:val="0062401D"/>
    <w:rsid w:val="00652F92"/>
    <w:rsid w:val="0065494F"/>
    <w:rsid w:val="00676DB7"/>
    <w:rsid w:val="00695869"/>
    <w:rsid w:val="00714AED"/>
    <w:rsid w:val="0073608C"/>
    <w:rsid w:val="007416C8"/>
    <w:rsid w:val="007521F4"/>
    <w:rsid w:val="0075570F"/>
    <w:rsid w:val="0079010F"/>
    <w:rsid w:val="00794676"/>
    <w:rsid w:val="00796931"/>
    <w:rsid w:val="007A58CD"/>
    <w:rsid w:val="007D6552"/>
    <w:rsid w:val="007F6B86"/>
    <w:rsid w:val="00801A10"/>
    <w:rsid w:val="008022F5"/>
    <w:rsid w:val="008148F3"/>
    <w:rsid w:val="008533A7"/>
    <w:rsid w:val="0085363C"/>
    <w:rsid w:val="0087575A"/>
    <w:rsid w:val="00875D4F"/>
    <w:rsid w:val="008F375B"/>
    <w:rsid w:val="0092455C"/>
    <w:rsid w:val="00930B9E"/>
    <w:rsid w:val="0095688A"/>
    <w:rsid w:val="00960DDC"/>
    <w:rsid w:val="00970395"/>
    <w:rsid w:val="009A668E"/>
    <w:rsid w:val="009A6CB9"/>
    <w:rsid w:val="009B3F78"/>
    <w:rsid w:val="009C529F"/>
    <w:rsid w:val="009E3CDF"/>
    <w:rsid w:val="009F187F"/>
    <w:rsid w:val="00A3167C"/>
    <w:rsid w:val="00A44A68"/>
    <w:rsid w:val="00A73D72"/>
    <w:rsid w:val="00AA3B7D"/>
    <w:rsid w:val="00AC0BCB"/>
    <w:rsid w:val="00AC4FB2"/>
    <w:rsid w:val="00AE0DC6"/>
    <w:rsid w:val="00AE4747"/>
    <w:rsid w:val="00AF4B67"/>
    <w:rsid w:val="00AF52F3"/>
    <w:rsid w:val="00B2106B"/>
    <w:rsid w:val="00B91E90"/>
    <w:rsid w:val="00B975C8"/>
    <w:rsid w:val="00BA4AFC"/>
    <w:rsid w:val="00BB30A0"/>
    <w:rsid w:val="00BB33CA"/>
    <w:rsid w:val="00BE6342"/>
    <w:rsid w:val="00BF4E97"/>
    <w:rsid w:val="00C172D5"/>
    <w:rsid w:val="00C326BA"/>
    <w:rsid w:val="00C52869"/>
    <w:rsid w:val="00C5347E"/>
    <w:rsid w:val="00C62950"/>
    <w:rsid w:val="00CD33B0"/>
    <w:rsid w:val="00CD3940"/>
    <w:rsid w:val="00D01E1C"/>
    <w:rsid w:val="00D17671"/>
    <w:rsid w:val="00D5380B"/>
    <w:rsid w:val="00D810C8"/>
    <w:rsid w:val="00D866E9"/>
    <w:rsid w:val="00D90C74"/>
    <w:rsid w:val="00DA774F"/>
    <w:rsid w:val="00E16AB5"/>
    <w:rsid w:val="00E25941"/>
    <w:rsid w:val="00E5757B"/>
    <w:rsid w:val="00E6081C"/>
    <w:rsid w:val="00EB7015"/>
    <w:rsid w:val="00EC526A"/>
    <w:rsid w:val="00ED58A3"/>
    <w:rsid w:val="00F00676"/>
    <w:rsid w:val="00F91966"/>
    <w:rsid w:val="00F96E7A"/>
    <w:rsid w:val="00FB4088"/>
    <w:rsid w:val="00FD2823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2025-04-24T16:18:00Z</cp:lastPrinted>
  <dcterms:created xsi:type="dcterms:W3CDTF">2025-06-30T18:20:00Z</dcterms:created>
  <dcterms:modified xsi:type="dcterms:W3CDTF">2025-06-30T18:20:00Z</dcterms:modified>
</cp:coreProperties>
</file>