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F238A4D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263E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B20BF9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F831D1" w14:textId="77777777" w:rsidR="00B20BF9" w:rsidRPr="00CB3982" w:rsidRDefault="00B20BF9" w:rsidP="00B20BF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50701">
        <w:rPr>
          <w:rFonts w:ascii="Times New Roman" w:hAnsi="Times New Roman"/>
          <w:sz w:val="24"/>
          <w:szCs w:val="24"/>
        </w:rPr>
        <w:t>Sugerir a</w:t>
      </w:r>
      <w:r w:rsidRPr="00CB3982">
        <w:rPr>
          <w:rFonts w:ascii="Times New Roman" w:hAnsi="Times New Roman"/>
          <w:sz w:val="24"/>
          <w:szCs w:val="24"/>
        </w:rPr>
        <w:t xml:space="preserve"> análise de viabilidade para disponibilizar à comunidade local o campo de grama situado na área da antiga Unidade Escolar Vali </w:t>
      </w:r>
      <w:proofErr w:type="spellStart"/>
      <w:r w:rsidRPr="00CB3982">
        <w:rPr>
          <w:rFonts w:ascii="Times New Roman" w:hAnsi="Times New Roman"/>
          <w:sz w:val="24"/>
          <w:szCs w:val="24"/>
        </w:rPr>
        <w:t>Jurck</w:t>
      </w:r>
      <w:proofErr w:type="spellEnd"/>
      <w:r w:rsidRPr="00CB3982">
        <w:rPr>
          <w:rFonts w:ascii="Times New Roman" w:hAnsi="Times New Roman"/>
          <w:sz w:val="24"/>
          <w:szCs w:val="24"/>
        </w:rPr>
        <w:t xml:space="preserve"> Voigt, com o objetivo de fomentar a prática de atividades esportivas e de lazer no espaço.</w:t>
      </w:r>
    </w:p>
    <w:p w14:paraId="5F9BEDC0" w14:textId="77777777" w:rsidR="00B20BF9" w:rsidRPr="00CB3982" w:rsidRDefault="00B20BF9" w:rsidP="00B20BF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50701">
        <w:rPr>
          <w:rFonts w:ascii="Times New Roman" w:hAnsi="Times New Roman"/>
          <w:sz w:val="24"/>
          <w:szCs w:val="24"/>
        </w:rPr>
        <w:t>J</w:t>
      </w:r>
      <w:r w:rsidRPr="00CB3982">
        <w:rPr>
          <w:rFonts w:ascii="Times New Roman" w:hAnsi="Times New Roman"/>
          <w:sz w:val="24"/>
          <w:szCs w:val="24"/>
        </w:rPr>
        <w:t>ustifica-se pela necessidade de dar uma destinação útil a esse espaço público, promovendo o esporte, o convívio social e o bem-estar da população local. A utilização regular da área pela comunidade também tende a contribuir para sua conservação, inibindo o abandono e atos de vandalismo.</w:t>
      </w:r>
      <w:r w:rsidRPr="00750701">
        <w:rPr>
          <w:rFonts w:ascii="Times New Roman" w:hAnsi="Times New Roman"/>
          <w:sz w:val="24"/>
          <w:szCs w:val="24"/>
        </w:rPr>
        <w:t xml:space="preserve"> </w:t>
      </w:r>
      <w:r w:rsidRPr="00CB3982">
        <w:rPr>
          <w:rFonts w:ascii="Times New Roman" w:hAnsi="Times New Roman"/>
          <w:sz w:val="24"/>
          <w:szCs w:val="24"/>
        </w:rPr>
        <w:t>A iniciativa poderá ser estruturada com base em horários definidos, regras de uso e eventuais parcerias, assegurando a organização e a manutenção adequada do local.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B1F2C7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A5DBF">
        <w:rPr>
          <w:rFonts w:ascii="Times New Roman" w:eastAsia="Times New Roman" w:hAnsi="Times New Roman"/>
          <w:sz w:val="24"/>
          <w:szCs w:val="28"/>
          <w:lang w:eastAsia="pt-BR"/>
        </w:rPr>
        <w:t>14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FDB21D4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2300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75353"/>
    <w:rsid w:val="006827CC"/>
    <w:rsid w:val="00697095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A5DBF"/>
    <w:rsid w:val="008D193F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2025-06-30T19:36:00Z</cp:lastPrinted>
  <dcterms:created xsi:type="dcterms:W3CDTF">2025-07-14T18:59:00Z</dcterms:created>
  <dcterms:modified xsi:type="dcterms:W3CDTF">2025-07-14T18:59:00Z</dcterms:modified>
</cp:coreProperties>
</file>