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B4891D1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86BA4">
        <w:rPr>
          <w:rFonts w:ascii="Times New (W1)" w:eastAsia="Times New Roman" w:hAnsi="Times New (W1)"/>
          <w:sz w:val="28"/>
          <w:szCs w:val="28"/>
          <w:lang w:eastAsia="pt-BR"/>
        </w:rPr>
        <w:t>32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63E43F" w14:textId="576C2634" w:rsidR="00A349CA" w:rsidRPr="00EC783A" w:rsidRDefault="00A349CA" w:rsidP="00A349CA">
      <w:pPr>
        <w:jc w:val="both"/>
        <w:rPr>
          <w:rFonts w:ascii="Times New Roman" w:hAnsi="Times New Roman"/>
          <w:sz w:val="24"/>
          <w:szCs w:val="24"/>
        </w:rPr>
      </w:pPr>
      <w:r w:rsidRPr="00EC783A">
        <w:rPr>
          <w:rFonts w:ascii="Times New Roman" w:hAnsi="Times New Roman"/>
          <w:sz w:val="24"/>
          <w:szCs w:val="24"/>
        </w:rPr>
        <w:t>Sugerir a implantação de quadra esportiva de areia, para a prática de fut</w:t>
      </w:r>
      <w:r w:rsidR="00C465C5">
        <w:rPr>
          <w:rFonts w:ascii="Times New Roman" w:hAnsi="Times New Roman"/>
          <w:sz w:val="24"/>
          <w:szCs w:val="24"/>
        </w:rPr>
        <w:t>ebol</w:t>
      </w:r>
      <w:r w:rsidRPr="00EC783A">
        <w:rPr>
          <w:rFonts w:ascii="Times New Roman" w:hAnsi="Times New Roman"/>
          <w:sz w:val="24"/>
          <w:szCs w:val="24"/>
        </w:rPr>
        <w:t xml:space="preserve"> e voleibol, em imóvel pertencente ao Município, localizado na Rua Gustavo Streit, junto ao parque infantil e academia ao ar livre, anexos à unidade de saúde do Bairro Tomaselli.</w:t>
      </w:r>
    </w:p>
    <w:p w14:paraId="1F3843F8" w14:textId="77777777" w:rsidR="00A349CA" w:rsidRPr="00EC783A" w:rsidRDefault="00A349CA" w:rsidP="00A349CA">
      <w:pPr>
        <w:jc w:val="both"/>
        <w:rPr>
          <w:rFonts w:ascii="Times New Roman" w:hAnsi="Times New Roman"/>
          <w:sz w:val="24"/>
          <w:szCs w:val="24"/>
        </w:rPr>
      </w:pPr>
      <w:r w:rsidRPr="00EC783A">
        <w:rPr>
          <w:rFonts w:ascii="Times New Roman" w:hAnsi="Times New Roman"/>
          <w:sz w:val="24"/>
          <w:szCs w:val="24"/>
        </w:rPr>
        <w:t xml:space="preserve">Justifica-se, com o objetivo de incentivar a prática de atividades físicas e esportivas, promovendo a saúde, o bem-estar e a integração comunitária. Além disso, ao estar situada próxima ao parque infantil, à academia ao ar livre e à unidade de saúde, a quadra contribuirá para a criação de um espaço público multifuncional, seguro e acessível para pessoas de todas as idades. </w:t>
      </w:r>
    </w:p>
    <w:p w14:paraId="3845E5A1" w14:textId="77777777" w:rsidR="00A3079F" w:rsidRPr="0075570F" w:rsidRDefault="00A3079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9242B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5780E7B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11E9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886BA4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605E35"/>
    <w:rsid w:val="0062401D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C6599"/>
    <w:rsid w:val="007D3B1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F01A7"/>
    <w:rsid w:val="00DF18A1"/>
    <w:rsid w:val="00E008D0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7</cp:revision>
  <cp:lastPrinted>2025-09-01T18:04:00Z</cp:lastPrinted>
  <dcterms:created xsi:type="dcterms:W3CDTF">2025-09-01T16:26:00Z</dcterms:created>
  <dcterms:modified xsi:type="dcterms:W3CDTF">2025-09-01T19:33:00Z</dcterms:modified>
</cp:coreProperties>
</file>