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A604C45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BE18D8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64291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E828DC" w14:textId="77777777" w:rsidR="00642913" w:rsidRPr="002F73AE" w:rsidRDefault="00642913" w:rsidP="00642913">
      <w:pPr>
        <w:jc w:val="both"/>
        <w:rPr>
          <w:rFonts w:ascii="Times New Roman" w:hAnsi="Times New Roman"/>
          <w:sz w:val="24"/>
          <w:szCs w:val="24"/>
        </w:rPr>
      </w:pPr>
      <w:r w:rsidRPr="002F73AE">
        <w:rPr>
          <w:rFonts w:ascii="Times New Roman" w:hAnsi="Times New Roman"/>
          <w:sz w:val="24"/>
          <w:szCs w:val="24"/>
        </w:rPr>
        <w:t>Sugerir a realização de limpeza e desassoreamento do rio localizado no final da Rua Barão do Rio Branco e início da Rua Cândido Tomaselli, sob a Ponte Aventura Tomaselli.</w:t>
      </w:r>
    </w:p>
    <w:p w14:paraId="7B744AEC" w14:textId="77777777" w:rsidR="00642913" w:rsidRPr="00D31B1E" w:rsidRDefault="00642913" w:rsidP="00642913">
      <w:pPr>
        <w:jc w:val="both"/>
        <w:rPr>
          <w:rFonts w:ascii="Times New Roman" w:hAnsi="Times New Roman"/>
          <w:sz w:val="24"/>
          <w:szCs w:val="24"/>
        </w:rPr>
      </w:pPr>
      <w:r w:rsidRPr="00D31B1E">
        <w:rPr>
          <w:rFonts w:ascii="Times New Roman" w:hAnsi="Times New Roman"/>
          <w:sz w:val="24"/>
          <w:szCs w:val="24"/>
        </w:rPr>
        <w:t xml:space="preserve">Justifica-se, pelo fato de que a área de saída do fluxo de água sob a ponte encontra-se obstruída por grande acúmulo de areia e sedimentos, o que compromete o escoamento adequado da água e aumenta o risco de alagamentos e danos à via pública. Considerando que o período de chuvas intensas de verão se aproxima, é </w:t>
      </w:r>
      <w:r>
        <w:rPr>
          <w:rFonts w:ascii="Times New Roman" w:hAnsi="Times New Roman"/>
          <w:sz w:val="24"/>
          <w:szCs w:val="24"/>
        </w:rPr>
        <w:t>necessário</w:t>
      </w:r>
      <w:r w:rsidRPr="00D31B1E">
        <w:rPr>
          <w:rFonts w:ascii="Times New Roman" w:hAnsi="Times New Roman"/>
          <w:sz w:val="24"/>
          <w:szCs w:val="24"/>
        </w:rPr>
        <w:t xml:space="preserve"> a realização dessa manutenção preventiva, a fim de evitar transtornos à população, prejuízos materiais e impactos ambientais.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C5796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E18D8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2EEB0A4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18D8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F0A5C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2025-09-22T18:57:00Z</cp:lastPrinted>
  <dcterms:created xsi:type="dcterms:W3CDTF">2025-09-22T17:43:00Z</dcterms:created>
  <dcterms:modified xsi:type="dcterms:W3CDTF">2025-09-23T00:02:00Z</dcterms:modified>
</cp:coreProperties>
</file>