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E7D895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794153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3C40D3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54F490" w14:textId="77777777" w:rsidR="003C40D3" w:rsidRPr="00377EBB" w:rsidRDefault="003C40D3" w:rsidP="003C40D3">
      <w:pPr>
        <w:jc w:val="both"/>
        <w:rPr>
          <w:rFonts w:ascii="Times New Roman" w:hAnsi="Times New Roman"/>
          <w:sz w:val="24"/>
          <w:szCs w:val="24"/>
        </w:rPr>
      </w:pPr>
      <w:r w:rsidRPr="00377EBB">
        <w:rPr>
          <w:rFonts w:ascii="Times New Roman" w:hAnsi="Times New Roman"/>
          <w:sz w:val="24"/>
          <w:szCs w:val="24"/>
        </w:rPr>
        <w:t>Sugerir a manutenção da Rua Timbó, com execução de ensaibramento e patrolamento.</w:t>
      </w:r>
    </w:p>
    <w:p w14:paraId="123723B0" w14:textId="77777777" w:rsidR="003C40D3" w:rsidRPr="00377EBB" w:rsidRDefault="003C40D3" w:rsidP="003C40D3">
      <w:pPr>
        <w:jc w:val="both"/>
        <w:rPr>
          <w:rFonts w:ascii="Times New Roman" w:hAnsi="Times New Roman"/>
          <w:sz w:val="24"/>
          <w:szCs w:val="24"/>
        </w:rPr>
      </w:pPr>
      <w:r w:rsidRPr="00377EBB">
        <w:rPr>
          <w:rFonts w:ascii="Times New Roman" w:hAnsi="Times New Roman"/>
          <w:sz w:val="24"/>
          <w:szCs w:val="24"/>
        </w:rPr>
        <w:t>Justifica-se, devido às atuais condições da via, que apresentam irregularidades que comprometem a trafegabilidade e a segurança dos usuários. O desgaste natural provocado pelo fluxo de veículos e pelas intempéries resulta em buracos, desníveis e trechos com acúmulo de lama ou poeira excessiva, dificultando o deslocamento. Diante disso, a manutenção é fundamental para assegurar mobilidade, segurança e qualidade de vida aos usuários</w:t>
      </w:r>
      <w:r>
        <w:rPr>
          <w:rFonts w:ascii="Times New Roman" w:hAnsi="Times New Roman"/>
          <w:sz w:val="24"/>
          <w:szCs w:val="24"/>
        </w:rPr>
        <w:t>.</w:t>
      </w:r>
    </w:p>
    <w:p w14:paraId="2EED502A" w14:textId="381EA97A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F642E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deze</w:t>
      </w:r>
      <w:r w:rsidR="009E19DC">
        <w:rPr>
          <w:rFonts w:ascii="Times New Roman" w:eastAsia="Times New Roman" w:hAnsi="Times New Roman"/>
          <w:sz w:val="24"/>
          <w:szCs w:val="28"/>
          <w:lang w:eastAsia="pt-BR"/>
        </w:rPr>
        <w:t>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bro de 2025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D1E849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C40D3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FD7753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82E55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D633F"/>
    <w:rsid w:val="003E7FFE"/>
    <w:rsid w:val="00402960"/>
    <w:rsid w:val="00410336"/>
    <w:rsid w:val="004235D5"/>
    <w:rsid w:val="0044395E"/>
    <w:rsid w:val="004551AB"/>
    <w:rsid w:val="0046500D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7E7C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76DB7"/>
    <w:rsid w:val="00691889"/>
    <w:rsid w:val="00695869"/>
    <w:rsid w:val="006A44BA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58CD"/>
    <w:rsid w:val="007D2DEF"/>
    <w:rsid w:val="007D64FD"/>
    <w:rsid w:val="007D6552"/>
    <w:rsid w:val="007E1EFE"/>
    <w:rsid w:val="007F4253"/>
    <w:rsid w:val="007F6B86"/>
    <w:rsid w:val="00801A10"/>
    <w:rsid w:val="008022F5"/>
    <w:rsid w:val="008148F3"/>
    <w:rsid w:val="0082692E"/>
    <w:rsid w:val="008533A7"/>
    <w:rsid w:val="0085363C"/>
    <w:rsid w:val="00862177"/>
    <w:rsid w:val="0087575A"/>
    <w:rsid w:val="00875D4F"/>
    <w:rsid w:val="00886EFF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44A68"/>
    <w:rsid w:val="00A73D72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71181"/>
    <w:rsid w:val="00B75DD8"/>
    <w:rsid w:val="00B769F6"/>
    <w:rsid w:val="00B91E90"/>
    <w:rsid w:val="00B962A6"/>
    <w:rsid w:val="00B975C8"/>
    <w:rsid w:val="00BA4AFC"/>
    <w:rsid w:val="00BB30A0"/>
    <w:rsid w:val="00BB33CA"/>
    <w:rsid w:val="00BB363E"/>
    <w:rsid w:val="00BC1A45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526A"/>
    <w:rsid w:val="00ED58A3"/>
    <w:rsid w:val="00F00676"/>
    <w:rsid w:val="00F43566"/>
    <w:rsid w:val="00F54356"/>
    <w:rsid w:val="00F642E0"/>
    <w:rsid w:val="00F91966"/>
    <w:rsid w:val="00F96E7A"/>
    <w:rsid w:val="00FB4088"/>
    <w:rsid w:val="00FD2823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2025-11-24T19:57:00Z</cp:lastPrinted>
  <dcterms:created xsi:type="dcterms:W3CDTF">2025-12-04T16:32:00Z</dcterms:created>
  <dcterms:modified xsi:type="dcterms:W3CDTF">2025-12-04T16:33:00Z</dcterms:modified>
</cp:coreProperties>
</file>