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6B6F559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6A4D52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4461B1" w14:textId="77777777" w:rsidR="005428B6" w:rsidRPr="00836651" w:rsidRDefault="005428B6" w:rsidP="005428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D419E0" w14:textId="77777777" w:rsidR="00D438D9" w:rsidRPr="00262DC9" w:rsidRDefault="00D438D9" w:rsidP="00D438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</w:t>
      </w:r>
      <w:r w:rsidRPr="00262DC9">
        <w:rPr>
          <w:rFonts w:ascii="Times New Roman" w:hAnsi="Times New Roman"/>
          <w:sz w:val="24"/>
          <w:szCs w:val="24"/>
        </w:rPr>
        <w:t xml:space="preserve"> pavimentação da Rua Bahia, com a necessária adequação do projeto técnico, no que se refere ao estreitamento da calçada.</w:t>
      </w:r>
    </w:p>
    <w:p w14:paraId="79F15128" w14:textId="1BEC1CEB" w:rsidR="00D438D9" w:rsidRPr="00C76454" w:rsidRDefault="00D438D9" w:rsidP="00D438D9">
      <w:pPr>
        <w:jc w:val="both"/>
        <w:rPr>
          <w:rFonts w:ascii="Times New Roman" w:hAnsi="Times New Roman"/>
          <w:sz w:val="24"/>
          <w:szCs w:val="24"/>
        </w:rPr>
      </w:pPr>
      <w:r w:rsidRPr="00C76454">
        <w:rPr>
          <w:rFonts w:ascii="Times New Roman" w:hAnsi="Times New Roman"/>
          <w:sz w:val="24"/>
          <w:szCs w:val="24"/>
        </w:rPr>
        <w:t>A presente indicação se faz necessária tendo em vista que o projeto original prevê calçadas com dois metros de largura, entretanto, não há metragem suficiente na via para atender a essa especificação, uma vez que a Rua Bahia possui largura total de apenas doze metros, e não os quatorze metros exigidos pelo projeto padrão.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454">
        <w:rPr>
          <w:rFonts w:ascii="Times New Roman" w:hAnsi="Times New Roman"/>
          <w:sz w:val="24"/>
          <w:szCs w:val="24"/>
        </w:rPr>
        <w:t>Diante dessa limitação física da via, torna-se imprescindível a adequação do projeto, ajustando a largura das calçadas para um metro e cinquenta centímetros, medida que se mostra tecnicamente viável e compatível com a realidade local, sem prejuízo à acessibilidade e à segurança dos pedestres.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454">
        <w:rPr>
          <w:rFonts w:ascii="Times New Roman" w:hAnsi="Times New Roman"/>
          <w:sz w:val="24"/>
          <w:szCs w:val="24"/>
        </w:rPr>
        <w:t>Ressalta-se ainda que os terrenos ao longo da via encontram-se com metragem adequada, não sendo recomendável qualquer intervenção que implique prejuízos aos proprietários ou necessidade de desapropriações.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454">
        <w:rPr>
          <w:rFonts w:ascii="Times New Roman" w:hAnsi="Times New Roman"/>
          <w:sz w:val="24"/>
          <w:szCs w:val="24"/>
        </w:rPr>
        <w:t>Dessa forma, a adequação do projeto permitirá a execução da pavimentação de forma eficiente e adequada à realidade da Rua Bahia, atendendo às demandas da comunidade local e promovendo melhorias na mobilidade urbana e na qualidade de vida dos moradores.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B1D7C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3AD8D3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0DCA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2311C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28B6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4D52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56088"/>
    <w:rsid w:val="00B678B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2025-10-20T20:11:00Z</cp:lastPrinted>
  <dcterms:created xsi:type="dcterms:W3CDTF">2026-02-02T12:11:00Z</dcterms:created>
  <dcterms:modified xsi:type="dcterms:W3CDTF">2026-02-05T17:39:00Z</dcterms:modified>
</cp:coreProperties>
</file>