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5205659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74523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24D6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F30DC7" w14:textId="77777777" w:rsidR="00BE5FC4" w:rsidRPr="00836651" w:rsidRDefault="00BE5FC4" w:rsidP="00BE5F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A71B45" w14:textId="604D9A2B" w:rsidR="00CC36D6" w:rsidRDefault="00CC36D6" w:rsidP="00CC36D6">
      <w:pPr>
        <w:jc w:val="both"/>
        <w:rPr>
          <w:rFonts w:ascii="Times New Roman" w:hAnsi="Times New Roman"/>
          <w:sz w:val="24"/>
          <w:szCs w:val="24"/>
        </w:rPr>
      </w:pPr>
      <w:r w:rsidRPr="00873CE0">
        <w:rPr>
          <w:rFonts w:ascii="Times New Roman" w:hAnsi="Times New Roman"/>
          <w:sz w:val="24"/>
          <w:szCs w:val="24"/>
        </w:rPr>
        <w:t xml:space="preserve">Sugerir a adoção de medidas cabíveis visando a adequação da calçada, do imóvel localizado na Rua Cândido Tomaselli, </w:t>
      </w:r>
      <w:r w:rsidR="00561166">
        <w:rPr>
          <w:rFonts w:ascii="Times New Roman" w:hAnsi="Times New Roman"/>
          <w:sz w:val="24"/>
          <w:szCs w:val="24"/>
        </w:rPr>
        <w:t xml:space="preserve">nº </w:t>
      </w:r>
      <w:r w:rsidRPr="00873CE0">
        <w:rPr>
          <w:rFonts w:ascii="Times New Roman" w:hAnsi="Times New Roman"/>
          <w:sz w:val="24"/>
          <w:szCs w:val="24"/>
        </w:rPr>
        <w:t>879, esquina com a Rua Gustavo Streit, visando a acessibilidade.</w:t>
      </w:r>
    </w:p>
    <w:p w14:paraId="47CDE202" w14:textId="77777777" w:rsidR="00CC36D6" w:rsidRPr="00D33D08" w:rsidRDefault="00CC36D6" w:rsidP="00CC36D6">
      <w:pPr>
        <w:jc w:val="both"/>
        <w:rPr>
          <w:rFonts w:ascii="Times New Roman" w:hAnsi="Times New Roman"/>
          <w:sz w:val="24"/>
          <w:szCs w:val="24"/>
        </w:rPr>
      </w:pPr>
      <w:r w:rsidRPr="00D33D08">
        <w:rPr>
          <w:rFonts w:ascii="Times New Roman" w:hAnsi="Times New Roman"/>
          <w:sz w:val="24"/>
          <w:szCs w:val="24"/>
        </w:rPr>
        <w:t>No local supracitado, observa-se que a calçada não possui rampa de acesso, dificultando e, em alguns casos, impossibilitando a circulação segura de pedestres</w:t>
      </w:r>
      <w:r>
        <w:rPr>
          <w:rFonts w:ascii="Times New Roman" w:hAnsi="Times New Roman"/>
          <w:sz w:val="24"/>
          <w:szCs w:val="24"/>
        </w:rPr>
        <w:t xml:space="preserve"> com dificuldades de locomoção</w:t>
      </w:r>
      <w:r w:rsidRPr="00D33D08">
        <w:rPr>
          <w:rFonts w:ascii="Times New Roman" w:hAnsi="Times New Roman"/>
          <w:sz w:val="24"/>
          <w:szCs w:val="24"/>
        </w:rPr>
        <w:t>. Por se tratar de uma esquina, a ausência de rebaixamento adequado do meio-fio agrava ainda mais a situação. Assim, que seja realizada vistoria no local, seja mantido contato com o proprietário e adotada as providências necessárias para a implantação de rampa de acessibilidade.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E40CD0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E077AD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AA12480" w14:textId="77777777" w:rsidR="00A02832" w:rsidRDefault="00A02832" w:rsidP="00A02832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3AD8D33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74523"/>
    <w:rsid w:val="003800A2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024D6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3AB4"/>
    <w:rsid w:val="009C529F"/>
    <w:rsid w:val="009D68CC"/>
    <w:rsid w:val="009E3CDF"/>
    <w:rsid w:val="009E5C37"/>
    <w:rsid w:val="009F4015"/>
    <w:rsid w:val="00A00C6C"/>
    <w:rsid w:val="00A02832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5FC4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6D6"/>
    <w:rsid w:val="00CC3C4E"/>
    <w:rsid w:val="00CD35B7"/>
    <w:rsid w:val="00CD3940"/>
    <w:rsid w:val="00CE36BD"/>
    <w:rsid w:val="00CF4341"/>
    <w:rsid w:val="00D0256F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77AD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8</cp:revision>
  <cp:lastPrinted>2025-10-20T20:11:00Z</cp:lastPrinted>
  <dcterms:created xsi:type="dcterms:W3CDTF">2026-02-02T12:29:00Z</dcterms:created>
  <dcterms:modified xsi:type="dcterms:W3CDTF">2026-02-09T15:50:00Z</dcterms:modified>
</cp:coreProperties>
</file>