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CF7274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730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7B00C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30A9A677" w14:textId="77777777" w:rsidR="007E6928" w:rsidRDefault="007E6928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928">
        <w:rPr>
          <w:rFonts w:ascii="Times New Roman" w:hAnsi="Times New Roman"/>
          <w:sz w:val="24"/>
          <w:szCs w:val="24"/>
        </w:rPr>
        <w:t xml:space="preserve">Sugerir ao Executivo que tome as medidas cabíveis a fim de cumprir o que preconiza a Lei nº 2285, com o intuito de exigir que os proprietários realizem a limpeza dos terrenos baldios. </w:t>
      </w:r>
    </w:p>
    <w:p w14:paraId="4E305868" w14:textId="77777777" w:rsidR="007E6928" w:rsidRDefault="007E6928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2E952" w14:textId="7763E40A" w:rsidR="00FD2823" w:rsidRPr="007E6928" w:rsidRDefault="007E6928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928">
        <w:rPr>
          <w:rFonts w:ascii="Times New Roman" w:hAnsi="Times New Roman"/>
          <w:sz w:val="24"/>
          <w:szCs w:val="24"/>
        </w:rPr>
        <w:t>Justifica-se, considerando que muitos munícipes estão deixando de realizar a manutenção necessária, acreditando que essa é uma responsabilidade exclusiva do Poder Executivo. Este, por sua vez, com o objetivo de manter a cidade organizada e limpa, se vê obrigado a contratar empresas ou servidores para executar o trabalho, o que resulta em custos desnecessários aos cofres públicos. Além disso, áreas urbanas com vegetação em excesso favorecem a proliferação de insetos, animais sinantrópicos e peçonhentos, e, quando a vegetação invade as vias públicas, ocasiona problemas de mobilidade urbana.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4BB01062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C0730E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B8E0830" w14:textId="77777777" w:rsidR="00A42F61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Pr="00A42F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71945AA6" w14:textId="66537A77" w:rsidR="0075570F" w:rsidRPr="0075570F" w:rsidRDefault="00A42F61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Secretária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2E8E"/>
    <w:rsid w:val="00214E02"/>
    <w:rsid w:val="00214E9A"/>
    <w:rsid w:val="002203CC"/>
    <w:rsid w:val="00231925"/>
    <w:rsid w:val="002424EE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2026-02-09T16:01:00Z</cp:lastPrinted>
  <dcterms:created xsi:type="dcterms:W3CDTF">2026-02-09T16:01:00Z</dcterms:created>
  <dcterms:modified xsi:type="dcterms:W3CDTF">2026-02-09T16:02:00Z</dcterms:modified>
</cp:coreProperties>
</file>