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356F2C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25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311809" w14:textId="77777777" w:rsidR="00237A35" w:rsidRPr="007D6208" w:rsidRDefault="00237A35" w:rsidP="00237A35">
      <w:pPr>
        <w:jc w:val="both"/>
        <w:rPr>
          <w:rFonts w:ascii="Times New Roman" w:hAnsi="Times New Roman"/>
          <w:sz w:val="24"/>
          <w:szCs w:val="24"/>
        </w:rPr>
      </w:pPr>
      <w:r w:rsidRPr="007D6208">
        <w:rPr>
          <w:rFonts w:ascii="Times New Roman" w:hAnsi="Times New Roman"/>
          <w:sz w:val="24"/>
          <w:szCs w:val="24"/>
        </w:rPr>
        <w:t xml:space="preserve">Sugerir a manutenção das tifas Leopoldo </w:t>
      </w:r>
      <w:proofErr w:type="spellStart"/>
      <w:r w:rsidRPr="007D6208">
        <w:rPr>
          <w:rFonts w:ascii="Times New Roman" w:hAnsi="Times New Roman"/>
          <w:sz w:val="24"/>
          <w:szCs w:val="24"/>
        </w:rPr>
        <w:t>Kreutzfeldt</w:t>
      </w:r>
      <w:proofErr w:type="spellEnd"/>
      <w:r w:rsidRPr="007D6208">
        <w:rPr>
          <w:rFonts w:ascii="Times New Roman" w:hAnsi="Times New Roman"/>
          <w:sz w:val="24"/>
          <w:szCs w:val="24"/>
        </w:rPr>
        <w:t xml:space="preserve"> e Rio Camarada, com execução de limpeza e patrolamento.</w:t>
      </w:r>
    </w:p>
    <w:p w14:paraId="26741645" w14:textId="77777777" w:rsidR="00237A35" w:rsidRDefault="00237A35" w:rsidP="00237A35">
      <w:pPr>
        <w:jc w:val="both"/>
        <w:rPr>
          <w:rFonts w:ascii="Times New Roman" w:hAnsi="Times New Roman"/>
          <w:sz w:val="24"/>
          <w:szCs w:val="24"/>
        </w:rPr>
      </w:pPr>
      <w:r w:rsidRPr="007D6208">
        <w:rPr>
          <w:rFonts w:ascii="Times New Roman" w:hAnsi="Times New Roman"/>
          <w:sz w:val="24"/>
          <w:szCs w:val="24"/>
        </w:rPr>
        <w:t>Justifica-se, tendo em vista as condições atuais de trafegabilidade. A presença de irregularidades na via, acúmulo de resíduos e desgaste do leito comprometem o acesso seguro de moradores e a circulação de veículos. A realização dessas ações visa melhorar as condições de uso, garantir segurança, prevenir danos aos veículos e assegurar a adequada conservação das vias, atendendo às necessidades da comunidade local.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FDD1AC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09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C4E1DD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6380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75353"/>
    <w:rsid w:val="0069655E"/>
    <w:rsid w:val="006A4B1F"/>
    <w:rsid w:val="006C63F7"/>
    <w:rsid w:val="006D04D1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2025-07-14T21:20:00Z</cp:lastPrinted>
  <dcterms:created xsi:type="dcterms:W3CDTF">2026-02-09T16:22:00Z</dcterms:created>
  <dcterms:modified xsi:type="dcterms:W3CDTF">2026-02-09T16:35:00Z</dcterms:modified>
</cp:coreProperties>
</file>