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BC7AEF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117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3899DB" w14:textId="77777777" w:rsidR="00F91F02" w:rsidRPr="00442633" w:rsidRDefault="00F91F02" w:rsidP="00F91F02">
      <w:pPr>
        <w:jc w:val="both"/>
        <w:rPr>
          <w:rFonts w:ascii="Times New Roman" w:hAnsi="Times New Roman"/>
          <w:sz w:val="24"/>
          <w:szCs w:val="24"/>
        </w:rPr>
      </w:pPr>
      <w:r w:rsidRPr="00442633">
        <w:rPr>
          <w:rFonts w:ascii="Times New Roman" w:hAnsi="Times New Roman"/>
          <w:sz w:val="24"/>
          <w:szCs w:val="24"/>
        </w:rPr>
        <w:t xml:space="preserve">Sugerir a implantação de oferta de Educação de Jovens e Adultos (EJA), antigo ensino supletivo, na rede municipal de ensino. </w:t>
      </w:r>
    </w:p>
    <w:p w14:paraId="5E7353BA" w14:textId="7D601FB5" w:rsidR="00F91F02" w:rsidRPr="00442633" w:rsidRDefault="00F91F02" w:rsidP="00F91F02">
      <w:pPr>
        <w:jc w:val="both"/>
        <w:rPr>
          <w:rFonts w:ascii="Times New Roman" w:hAnsi="Times New Roman"/>
          <w:sz w:val="24"/>
          <w:szCs w:val="24"/>
        </w:rPr>
      </w:pPr>
      <w:r w:rsidRPr="00442633">
        <w:rPr>
          <w:rFonts w:ascii="Times New Roman" w:hAnsi="Times New Roman"/>
          <w:sz w:val="24"/>
          <w:szCs w:val="24"/>
        </w:rPr>
        <w:t xml:space="preserve">Justifica-se, visto que a educação para jovens e adultos, constitui importante política pública destinada a garantir o direito à educação àqueles que não tiveram acesso ou continuidade de estudos na idade própria. O município, responsável prioritariamente pela educação infantil e pelo ensino fundamental, possui </w:t>
      </w:r>
      <w:r w:rsidR="0085171F">
        <w:rPr>
          <w:rFonts w:ascii="Times New Roman" w:hAnsi="Times New Roman"/>
          <w:sz w:val="24"/>
          <w:szCs w:val="24"/>
        </w:rPr>
        <w:t>meios</w:t>
      </w:r>
      <w:r w:rsidRPr="00442633">
        <w:rPr>
          <w:rFonts w:ascii="Times New Roman" w:hAnsi="Times New Roman"/>
          <w:sz w:val="24"/>
          <w:szCs w:val="24"/>
        </w:rPr>
        <w:t xml:space="preserve"> para ofertar programas, contribuindo para a redução dos índices de analfabetismo, a inclusão social e profissional de jovens, adultos e idosos, o fortalecimento da cidadania e o desenvolvimento econômico e social.</w:t>
      </w: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27FE18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F91F02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91F02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8C7464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67559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0ADE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171F"/>
    <w:rsid w:val="008533A7"/>
    <w:rsid w:val="00867559"/>
    <w:rsid w:val="0087575A"/>
    <w:rsid w:val="00875D4F"/>
    <w:rsid w:val="00893104"/>
    <w:rsid w:val="008B48EC"/>
    <w:rsid w:val="008F43F3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20FA6"/>
    <w:rsid w:val="00F80AC9"/>
    <w:rsid w:val="00F8632E"/>
    <w:rsid w:val="00F91F02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2025-12-15T18:22:00Z</cp:lastPrinted>
  <dcterms:created xsi:type="dcterms:W3CDTF">2026-04-06T18:08:00Z</dcterms:created>
  <dcterms:modified xsi:type="dcterms:W3CDTF">2026-04-06T18:56:00Z</dcterms:modified>
</cp:coreProperties>
</file>