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6311E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905832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8FA841" w14:textId="77777777" w:rsidR="00905832" w:rsidRPr="00442633" w:rsidRDefault="00905832" w:rsidP="00905832">
      <w:pPr>
        <w:jc w:val="both"/>
        <w:rPr>
          <w:rFonts w:ascii="Times New Roman" w:hAnsi="Times New Roman"/>
          <w:sz w:val="24"/>
          <w:szCs w:val="24"/>
        </w:rPr>
      </w:pPr>
      <w:r w:rsidRPr="00442633">
        <w:rPr>
          <w:rFonts w:ascii="Times New Roman" w:hAnsi="Times New Roman"/>
          <w:sz w:val="24"/>
          <w:szCs w:val="24"/>
        </w:rPr>
        <w:t>Sugerir a limpeza de vala localizada no final da Rua Duque de Caxias, próximo à rua 17 de Fevereiro.</w:t>
      </w:r>
    </w:p>
    <w:p w14:paraId="783692F0" w14:textId="77777777" w:rsidR="00905832" w:rsidRPr="00442633" w:rsidRDefault="00905832" w:rsidP="00905832">
      <w:pPr>
        <w:jc w:val="both"/>
        <w:rPr>
          <w:rFonts w:ascii="Times New Roman" w:hAnsi="Times New Roman"/>
          <w:sz w:val="24"/>
          <w:szCs w:val="24"/>
        </w:rPr>
      </w:pPr>
      <w:r w:rsidRPr="00442633">
        <w:rPr>
          <w:rFonts w:ascii="Times New Roman" w:hAnsi="Times New Roman"/>
          <w:sz w:val="24"/>
          <w:szCs w:val="24"/>
        </w:rPr>
        <w:t>A referida vala encontra-se obstruída, o que pode ocasionar alagamentos em períodos de chuva e favorecer a proliferação de insetos transmissores de doenças. A intervenção proposta visa melhorar as condições de saúde pública, a mobilidade urbana e a segurança dos moradores da região.</w:t>
      </w: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7FE18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C7464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2026-04-06T18:09:00Z</dcterms:created>
  <dcterms:modified xsi:type="dcterms:W3CDTF">2026-04-06T18:09:00Z</dcterms:modified>
</cp:coreProperties>
</file>