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24D7EF6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4658D">
        <w:rPr>
          <w:rFonts w:ascii="Times New (W1)" w:eastAsia="Times New Roman" w:hAnsi="Times New (W1)"/>
          <w:sz w:val="28"/>
          <w:szCs w:val="28"/>
          <w:lang w:eastAsia="pt-BR"/>
        </w:rPr>
        <w:t>81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05B4D9" w14:textId="77777777" w:rsidR="00E4658D" w:rsidRPr="00FF7E75" w:rsidRDefault="00E4658D" w:rsidP="00E4658D">
      <w:pPr>
        <w:jc w:val="both"/>
        <w:rPr>
          <w:rFonts w:ascii="Times New Roman" w:hAnsi="Times New Roman"/>
          <w:sz w:val="24"/>
          <w:szCs w:val="24"/>
        </w:rPr>
      </w:pPr>
      <w:r w:rsidRPr="00340D41">
        <w:rPr>
          <w:rFonts w:ascii="Times New Roman" w:hAnsi="Times New Roman"/>
          <w:sz w:val="24"/>
          <w:szCs w:val="24"/>
        </w:rPr>
        <w:t xml:space="preserve">Sugerir o </w:t>
      </w:r>
      <w:r w:rsidRPr="00FF7E75">
        <w:rPr>
          <w:rFonts w:ascii="Times New Roman" w:hAnsi="Times New Roman"/>
          <w:sz w:val="24"/>
          <w:szCs w:val="24"/>
        </w:rPr>
        <w:t>estud</w:t>
      </w:r>
      <w:r w:rsidRPr="00340D41">
        <w:rPr>
          <w:rFonts w:ascii="Times New Roman" w:hAnsi="Times New Roman"/>
          <w:sz w:val="24"/>
          <w:szCs w:val="24"/>
        </w:rPr>
        <w:t>o de</w:t>
      </w:r>
      <w:r w:rsidRPr="00FF7E75">
        <w:rPr>
          <w:rFonts w:ascii="Times New Roman" w:hAnsi="Times New Roman"/>
          <w:sz w:val="24"/>
          <w:szCs w:val="24"/>
        </w:rPr>
        <w:t xml:space="preserve"> viabilidade </w:t>
      </w:r>
      <w:r w:rsidRPr="00340D41">
        <w:rPr>
          <w:rFonts w:ascii="Times New Roman" w:hAnsi="Times New Roman"/>
          <w:sz w:val="24"/>
          <w:szCs w:val="24"/>
        </w:rPr>
        <w:t>para a criação de</w:t>
      </w:r>
      <w:r w:rsidRPr="00FF7E75">
        <w:rPr>
          <w:rFonts w:ascii="Times New Roman" w:hAnsi="Times New Roman"/>
          <w:sz w:val="24"/>
          <w:szCs w:val="24"/>
        </w:rPr>
        <w:t xml:space="preserve"> um programa municipal de destinação e descarte de resíduos orgânicos vegetais, contemplando a implantação de loca</w:t>
      </w:r>
      <w:r w:rsidRPr="00340D41">
        <w:rPr>
          <w:rFonts w:ascii="Times New Roman" w:hAnsi="Times New Roman"/>
          <w:sz w:val="24"/>
          <w:szCs w:val="24"/>
        </w:rPr>
        <w:t>l</w:t>
      </w:r>
      <w:r w:rsidRPr="00FF7E75">
        <w:rPr>
          <w:rFonts w:ascii="Times New Roman" w:hAnsi="Times New Roman"/>
          <w:sz w:val="24"/>
          <w:szCs w:val="24"/>
        </w:rPr>
        <w:t xml:space="preserve"> público apropriado para o recebimento desses materiais, bem como a definição de cronograma específico para sua coleta.</w:t>
      </w:r>
    </w:p>
    <w:p w14:paraId="04F7DF4C" w14:textId="77777777" w:rsidR="00E4658D" w:rsidRPr="00FF7E75" w:rsidRDefault="00E4658D" w:rsidP="00E4658D">
      <w:pPr>
        <w:jc w:val="both"/>
        <w:rPr>
          <w:rFonts w:ascii="Times New Roman" w:hAnsi="Times New Roman"/>
          <w:sz w:val="24"/>
          <w:szCs w:val="24"/>
        </w:rPr>
      </w:pPr>
      <w:r w:rsidRPr="00340D41">
        <w:rPr>
          <w:rFonts w:ascii="Times New Roman" w:hAnsi="Times New Roman"/>
          <w:sz w:val="24"/>
          <w:szCs w:val="24"/>
        </w:rPr>
        <w:t>Justifica-se, com</w:t>
      </w:r>
      <w:r w:rsidRPr="00FF7E75">
        <w:rPr>
          <w:rFonts w:ascii="Times New Roman" w:hAnsi="Times New Roman"/>
          <w:sz w:val="24"/>
          <w:szCs w:val="24"/>
        </w:rPr>
        <w:t xml:space="preserve"> objetivo oferecer à população uma alternativa adequada para o descarte de resíduos provenientes de podas de árvores, galhos, arbustos, folhas e demais materiais orgânicos vegetais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F7E75">
        <w:rPr>
          <w:rFonts w:ascii="Times New Roman" w:hAnsi="Times New Roman"/>
          <w:sz w:val="24"/>
          <w:szCs w:val="24"/>
        </w:rPr>
        <w:t>Atualmente, muitos desses resíduos são descartados de forma irregular em terrenos baldios, vias públicas, áreas verdes e margens de rios, causando impactos ambientais, obstrução de sistemas de drenagem, proliferação de vetores e aumento dos custos de limpeza urbana.</w:t>
      </w:r>
    </w:p>
    <w:p w14:paraId="226D6D45" w14:textId="77777777" w:rsidR="00E4658D" w:rsidRDefault="00E4658D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6D7739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4658D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23C84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7006CB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4658D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4658D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130C0"/>
    <w:rsid w:val="00121D92"/>
    <w:rsid w:val="00121F43"/>
    <w:rsid w:val="00123C84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2F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C49CE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54EF"/>
    <w:rsid w:val="009368A5"/>
    <w:rsid w:val="00944AEE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971D8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2F07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6106C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658D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9307C"/>
    <w:rsid w:val="00EA2568"/>
    <w:rsid w:val="00EA5383"/>
    <w:rsid w:val="00EB5D06"/>
    <w:rsid w:val="00EC395B"/>
    <w:rsid w:val="00ED58A3"/>
    <w:rsid w:val="00EE1213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21B7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2026-06-01T19:28:00Z</cp:lastPrinted>
  <dcterms:created xsi:type="dcterms:W3CDTF">2026-06-15T17:15:00Z</dcterms:created>
  <dcterms:modified xsi:type="dcterms:W3CDTF">2026-06-15T17:15:00Z</dcterms:modified>
</cp:coreProperties>
</file>