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9873D9E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82140A">
        <w:rPr>
          <w:rFonts w:ascii="Cambria" w:hAnsi="Cambria" w:cs="Arial"/>
          <w:b/>
        </w:rPr>
        <w:t>30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4EF6BD3E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BA0DA2">
        <w:rPr>
          <w:rFonts w:ascii="Cambria" w:hAnsi="Cambria"/>
        </w:rPr>
        <w:t xml:space="preserve">vinte e </w:t>
      </w:r>
      <w:r w:rsidR="00CE67A5">
        <w:rPr>
          <w:rFonts w:ascii="Cambria" w:hAnsi="Cambria"/>
        </w:rPr>
        <w:t>sete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>dia</w:t>
      </w:r>
      <w:r w:rsidR="00D43B72">
        <w:rPr>
          <w:rFonts w:ascii="Cambria" w:hAnsi="Cambria"/>
        </w:rPr>
        <w:t>s</w:t>
      </w:r>
      <w:r w:rsidR="00667475" w:rsidRPr="00A2304F">
        <w:rPr>
          <w:rFonts w:ascii="Cambria" w:hAnsi="Cambria"/>
        </w:rPr>
        <w:t xml:space="preserve"> do mês de </w:t>
      </w:r>
      <w:r w:rsidR="00CE67A5">
        <w:rPr>
          <w:rFonts w:ascii="Cambria" w:hAnsi="Cambria"/>
        </w:rPr>
        <w:t xml:space="preserve">outubro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 xml:space="preserve">Marcos </w:t>
      </w:r>
      <w:proofErr w:type="spellStart"/>
      <w:r w:rsidR="00804842" w:rsidRPr="00A2304F">
        <w:rPr>
          <w:rFonts w:ascii="Cambria" w:hAnsi="Cambria"/>
        </w:rPr>
        <w:t>Zils</w:t>
      </w:r>
      <w:proofErr w:type="spellEnd"/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CE67A5" w:rsidRPr="00A2304F">
        <w:rPr>
          <w:rFonts w:ascii="Cambria" w:hAnsi="Cambria"/>
          <w:b/>
          <w:bCs/>
        </w:rPr>
        <w:t xml:space="preserve">1) </w:t>
      </w:r>
      <w:r w:rsidR="00CE67A5" w:rsidRPr="00864198">
        <w:rPr>
          <w:rFonts w:ascii="Cambria" w:hAnsi="Cambria"/>
          <w:b/>
          <w:bCs/>
        </w:rPr>
        <w:t xml:space="preserve">PROJETO DE LEI ORDINÁRIA </w:t>
      </w:r>
      <w:r w:rsidR="00CE67A5">
        <w:rPr>
          <w:rFonts w:ascii="Cambria" w:hAnsi="Cambria"/>
          <w:b/>
          <w:bCs/>
        </w:rPr>
        <w:t>69</w:t>
      </w:r>
      <w:r w:rsidR="00CE67A5" w:rsidRPr="00864198">
        <w:rPr>
          <w:rFonts w:ascii="Cambria" w:hAnsi="Cambria"/>
          <w:b/>
          <w:bCs/>
        </w:rPr>
        <w:t>/2025</w:t>
      </w:r>
      <w:r w:rsidR="00CE67A5" w:rsidRPr="00CE67A5">
        <w:rPr>
          <w:rFonts w:ascii="Cambria" w:hAnsi="Cambria"/>
        </w:rPr>
        <w:t xml:space="preserve">: Dando continuidade </w:t>
      </w:r>
      <w:proofErr w:type="spellStart"/>
      <w:r w:rsidR="00CE67A5" w:rsidRPr="00CE67A5">
        <w:rPr>
          <w:rFonts w:ascii="Cambria" w:hAnsi="Cambria"/>
        </w:rPr>
        <w:t>a</w:t>
      </w:r>
      <w:proofErr w:type="spellEnd"/>
      <w:r w:rsidR="00CE67A5" w:rsidRPr="00CE67A5">
        <w:rPr>
          <w:rFonts w:ascii="Cambria" w:hAnsi="Cambria"/>
        </w:rPr>
        <w:t xml:space="preserve"> análise do projeto, </w:t>
      </w:r>
      <w:r w:rsidR="00CE67A5">
        <w:rPr>
          <w:rFonts w:ascii="Cambria" w:hAnsi="Cambria"/>
        </w:rPr>
        <w:t xml:space="preserve">o Presidente informou que ainda está analisando o projeto, contundo, já havia observado </w:t>
      </w:r>
      <w:r w:rsidR="00CE67A5" w:rsidRPr="00CE67A5">
        <w:rPr>
          <w:rFonts w:ascii="Cambria" w:hAnsi="Cambria"/>
        </w:rPr>
        <w:t>alguns pontos relevantes, especialmente no que tange ao Anexo 5 (Função e Subfunção de Governo).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 xml:space="preserve">Inicialmente, </w:t>
      </w:r>
      <w:r w:rsidR="00CE67A5">
        <w:rPr>
          <w:rFonts w:ascii="Cambria" w:hAnsi="Cambria"/>
        </w:rPr>
        <w:t>alegou que percebeu</w:t>
      </w:r>
      <w:r w:rsidR="00CE67A5" w:rsidRPr="00CE67A5">
        <w:rPr>
          <w:rFonts w:ascii="Cambria" w:hAnsi="Cambria"/>
        </w:rPr>
        <w:t xml:space="preserve"> que foi retirada a reserva de contingência das diversas pastas e concentrada em uma única, denominada “Reserva de Contingência”</w:t>
      </w:r>
      <w:r w:rsidR="00CE67A5">
        <w:rPr>
          <w:rFonts w:ascii="Cambria" w:hAnsi="Cambria"/>
        </w:rPr>
        <w:t>, e que o</w:t>
      </w:r>
      <w:r w:rsidR="00CE67A5" w:rsidRPr="00CE67A5">
        <w:rPr>
          <w:rFonts w:ascii="Cambria" w:hAnsi="Cambria"/>
        </w:rPr>
        <w:t xml:space="preserve"> valor total permanece o mesmo, R$ 156.000,00, porém houve realocação dos recursos, que antes estavam distribuídos entre as pastas, como Assistência Social e Saúde.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 xml:space="preserve">Outro ponto observado foi a alteração na Administração, cujo valor passou de R$ 14.552.599,12 para R$ 11.533.199,12. </w:t>
      </w:r>
      <w:r w:rsidR="00CE67A5">
        <w:rPr>
          <w:rFonts w:ascii="Cambria" w:hAnsi="Cambria"/>
        </w:rPr>
        <w:t>Informou que v</w:t>
      </w:r>
      <w:r w:rsidR="00CE67A5" w:rsidRPr="00CE67A5">
        <w:rPr>
          <w:rFonts w:ascii="Cambria" w:hAnsi="Cambria"/>
        </w:rPr>
        <w:t>erifi</w:t>
      </w:r>
      <w:r w:rsidR="00CE67A5">
        <w:rPr>
          <w:rFonts w:ascii="Cambria" w:hAnsi="Cambria"/>
        </w:rPr>
        <w:t>cou</w:t>
      </w:r>
      <w:r w:rsidR="00CE67A5" w:rsidRPr="00CE67A5">
        <w:rPr>
          <w:rFonts w:ascii="Cambria" w:hAnsi="Cambria"/>
        </w:rPr>
        <w:t xml:space="preserve"> que houve transferência da Defesa Civil, que estava alocada na Administração, para a Segurança Pública. Foi retirado o valor de R$ 600.400,00 da Administração, que foi incorporado à Segurança Pública, que já possuía R$ 623.006,96 para Defesa Civil. Na área de Urbanismo e Infraestrutura Urbana, houve redução de R$ 51.000,00</w:t>
      </w:r>
      <w:r w:rsidR="00CE67A5">
        <w:rPr>
          <w:rFonts w:ascii="Cambria" w:hAnsi="Cambria"/>
        </w:rPr>
        <w:t>, mencionando que a</w:t>
      </w:r>
      <w:r w:rsidR="00CE67A5" w:rsidRPr="00CE67A5">
        <w:rPr>
          <w:rFonts w:ascii="Cambria" w:hAnsi="Cambria"/>
        </w:rPr>
        <w:t xml:space="preserve">inda não </w:t>
      </w:r>
      <w:r w:rsidR="00CE67A5">
        <w:rPr>
          <w:rFonts w:ascii="Cambria" w:hAnsi="Cambria"/>
        </w:rPr>
        <w:t>tinha identificado</w:t>
      </w:r>
      <w:r w:rsidR="00CE67A5" w:rsidRPr="00CE67A5">
        <w:rPr>
          <w:rFonts w:ascii="Cambria" w:hAnsi="Cambria"/>
        </w:rPr>
        <w:t xml:space="preserve"> exatamente o destino desse recurso, mas acredit</w:t>
      </w:r>
      <w:r w:rsidR="00CE67A5">
        <w:rPr>
          <w:rFonts w:ascii="Cambria" w:hAnsi="Cambria"/>
        </w:rPr>
        <w:t>ava</w:t>
      </w:r>
      <w:r w:rsidR="00CE67A5" w:rsidRPr="00CE67A5">
        <w:rPr>
          <w:rFonts w:ascii="Cambria" w:hAnsi="Cambria"/>
        </w:rPr>
        <w:t xml:space="preserve"> que tenha sido direcionado à Segurança Pública, que apresentou aumento de R$ 651.400,00. Dessa forma, os R$ 600.000,00 seriam referentes à Defesa Civil, e os R$ 51.000,00 estariam vinculados à Infraestrutura Urbana.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 xml:space="preserve">Em Gestão Ambiental, </w:t>
      </w:r>
      <w:r w:rsidR="00CE67A5">
        <w:rPr>
          <w:rFonts w:ascii="Cambria" w:hAnsi="Cambria"/>
        </w:rPr>
        <w:t xml:space="preserve">destacou que </w:t>
      </w:r>
      <w:r w:rsidR="00CE67A5" w:rsidRPr="00CE67A5">
        <w:rPr>
          <w:rFonts w:ascii="Cambria" w:hAnsi="Cambria"/>
        </w:rPr>
        <w:t>havia recursos na infraestrutura urbana no valor de R$ 461.888,75 e em preservação e conservação ambiental no valor de R$ 70.000,00</w:t>
      </w:r>
      <w:r w:rsidR="00CE67A5">
        <w:rPr>
          <w:rFonts w:ascii="Cambria" w:hAnsi="Cambria"/>
        </w:rPr>
        <w:t>, e que o</w:t>
      </w:r>
      <w:r w:rsidR="00CE67A5" w:rsidRPr="00CE67A5">
        <w:rPr>
          <w:rFonts w:ascii="Cambria" w:hAnsi="Cambria"/>
        </w:rPr>
        <w:t xml:space="preserve"> total permanec</w:t>
      </w:r>
      <w:r w:rsidR="00CE67A5">
        <w:rPr>
          <w:rFonts w:ascii="Cambria" w:hAnsi="Cambria"/>
        </w:rPr>
        <w:t>ia</w:t>
      </w:r>
      <w:r w:rsidR="00CE67A5" w:rsidRPr="00CE67A5">
        <w:rPr>
          <w:rFonts w:ascii="Cambria" w:hAnsi="Cambria"/>
        </w:rPr>
        <w:t xml:space="preserve"> o mesmo, porém houve realocação, concentrando-se tudo em preservação e conservação ambiental e retirando-se o valor de infraestrutura urbana.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>Na pasta de Indústria, a produção industrial, no valor de R$ 2.011.200,00, foi alocada em Comércio e Serviços, na área de Turismo. Além disso, houve acréscimo na Administração Geral dentro de Indústria, passando de R$ 274.000,00 para R$ 389.000,00, porém a pasta Indústria apresentou redução total de R$ 86.200,00. Assim, considerando a transferência de R$ 2.011.200,00 para Turismo e a redução de R$ 86.200,00, sobraria o valor de R$ 115.000,00, que seria a diferença resultante dessas realocações.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 xml:space="preserve">Também </w:t>
      </w:r>
      <w:r w:rsidR="00CE67A5">
        <w:rPr>
          <w:rFonts w:ascii="Cambria" w:hAnsi="Cambria"/>
        </w:rPr>
        <w:t xml:space="preserve">observou que </w:t>
      </w:r>
      <w:r w:rsidR="00CE67A5" w:rsidRPr="00CE67A5">
        <w:rPr>
          <w:rFonts w:ascii="Cambria" w:hAnsi="Cambria"/>
        </w:rPr>
        <w:t>há uma nova pasta, a de “</w:t>
      </w:r>
      <w:r w:rsidR="00DB5477">
        <w:rPr>
          <w:rFonts w:ascii="Cambria" w:hAnsi="Cambria"/>
        </w:rPr>
        <w:t>Enc</w:t>
      </w:r>
      <w:r w:rsidR="00CE67A5" w:rsidRPr="00CE67A5">
        <w:rPr>
          <w:rFonts w:ascii="Cambria" w:hAnsi="Cambria"/>
        </w:rPr>
        <w:t>argos Especiais” (pasta 28), com valor de R$ 2.204.000,00, que não existia anteriormente</w:t>
      </w:r>
      <w:r w:rsidR="00CE67A5">
        <w:rPr>
          <w:rFonts w:ascii="Cambria" w:hAnsi="Cambria"/>
        </w:rPr>
        <w:t>, e que e</w:t>
      </w:r>
      <w:r w:rsidR="00CE67A5" w:rsidRPr="00CE67A5">
        <w:rPr>
          <w:rFonts w:ascii="Cambria" w:hAnsi="Cambria"/>
        </w:rPr>
        <w:t>sse valor foi retirado da Administração Geral</w:t>
      </w:r>
      <w:r w:rsidR="00CE67A5">
        <w:rPr>
          <w:rFonts w:ascii="Cambria" w:hAnsi="Cambria"/>
        </w:rPr>
        <w:t>, s</w:t>
      </w:r>
      <w:r w:rsidR="00CE67A5" w:rsidRPr="00CE67A5">
        <w:rPr>
          <w:rFonts w:ascii="Cambria" w:hAnsi="Cambria"/>
        </w:rPr>
        <w:t>omando-se esse valor aos R$ 115.000,00 mencionados, chega-se ao total de R$ 2.319.000,00, que corresponde à diferença observada na Administração Geral.</w:t>
      </w:r>
      <w:r w:rsidR="00CE67A5">
        <w:rPr>
          <w:rFonts w:ascii="Cambria" w:hAnsi="Cambria"/>
        </w:rPr>
        <w:t xml:space="preserve"> Destacou a</w:t>
      </w:r>
      <w:r w:rsidR="00CE67A5" w:rsidRPr="00CE67A5">
        <w:rPr>
          <w:rFonts w:ascii="Cambria" w:hAnsi="Cambria"/>
        </w:rPr>
        <w:t>inda,</w:t>
      </w:r>
      <w:r w:rsidR="00CE67A5">
        <w:rPr>
          <w:rFonts w:ascii="Cambria" w:hAnsi="Cambria"/>
        </w:rPr>
        <w:t xml:space="preserve"> que</w:t>
      </w:r>
      <w:r w:rsidR="00CE67A5" w:rsidRPr="00CE67A5">
        <w:rPr>
          <w:rFonts w:ascii="Cambria" w:hAnsi="Cambria"/>
        </w:rPr>
        <w:t xml:space="preserve"> comparando a LDO anterior com a atual, havia uma diferença </w:t>
      </w:r>
      <w:r w:rsidR="00CE67A5">
        <w:rPr>
          <w:rFonts w:ascii="Cambria" w:hAnsi="Cambria"/>
        </w:rPr>
        <w:t>e p</w:t>
      </w:r>
      <w:r w:rsidR="00CE67A5" w:rsidRPr="00CE67A5">
        <w:rPr>
          <w:rFonts w:ascii="Cambria" w:hAnsi="Cambria"/>
        </w:rPr>
        <w:t>elo que analis</w:t>
      </w:r>
      <w:r w:rsidR="00CE67A5">
        <w:rPr>
          <w:rFonts w:ascii="Cambria" w:hAnsi="Cambria"/>
        </w:rPr>
        <w:t>ou</w:t>
      </w:r>
      <w:r w:rsidR="00CE67A5" w:rsidRPr="00CE67A5">
        <w:rPr>
          <w:rFonts w:ascii="Cambria" w:hAnsi="Cambria"/>
        </w:rPr>
        <w:t xml:space="preserve">, esse valor foi incorporado na Assistência Social, que teve aumento de R$ 97.542,00, e foi retirada a reserva de contingência de R$ 10.000,00, totalizando os R$ 107.542,00. Portanto, essa </w:t>
      </w:r>
      <w:r w:rsidR="00CE67A5">
        <w:rPr>
          <w:rFonts w:ascii="Cambria" w:hAnsi="Cambria"/>
        </w:rPr>
        <w:t>seria</w:t>
      </w:r>
      <w:r w:rsidR="00CE67A5" w:rsidRPr="00CE67A5">
        <w:rPr>
          <w:rFonts w:ascii="Cambria" w:hAnsi="Cambria"/>
        </w:rPr>
        <w:t xml:space="preserve"> a explicação para a diferença entre as duas LDOs.</w:t>
      </w:r>
      <w:r w:rsidR="00CE67A5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>Ressalto</w:t>
      </w:r>
      <w:r w:rsidR="00CE67A5">
        <w:rPr>
          <w:rFonts w:ascii="Cambria" w:hAnsi="Cambria"/>
        </w:rPr>
        <w:t>u</w:t>
      </w:r>
      <w:r w:rsidR="00CE67A5" w:rsidRPr="00CE67A5">
        <w:rPr>
          <w:rFonts w:ascii="Cambria" w:hAnsi="Cambria"/>
        </w:rPr>
        <w:t xml:space="preserve"> que ainda não analis</w:t>
      </w:r>
      <w:r w:rsidR="00DB5477">
        <w:rPr>
          <w:rFonts w:ascii="Cambria" w:hAnsi="Cambria"/>
        </w:rPr>
        <w:t>ou</w:t>
      </w:r>
      <w:r w:rsidR="00CE67A5" w:rsidRPr="00CE67A5">
        <w:rPr>
          <w:rFonts w:ascii="Cambria" w:hAnsi="Cambria"/>
        </w:rPr>
        <w:t xml:space="preserve"> todos os anexos, mas já examin</w:t>
      </w:r>
      <w:r w:rsidR="00DB5477">
        <w:rPr>
          <w:rFonts w:ascii="Cambria" w:hAnsi="Cambria"/>
        </w:rPr>
        <w:t>ou</w:t>
      </w:r>
      <w:r w:rsidR="00CE67A5" w:rsidRPr="00CE67A5">
        <w:rPr>
          <w:rFonts w:ascii="Cambria" w:hAnsi="Cambria"/>
        </w:rPr>
        <w:t xml:space="preserve"> a maioria</w:t>
      </w:r>
      <w:r w:rsidR="00CE67A5">
        <w:rPr>
          <w:rFonts w:ascii="Cambria" w:hAnsi="Cambria"/>
        </w:rPr>
        <w:t>, e notou que n</w:t>
      </w:r>
      <w:r w:rsidR="00CE67A5" w:rsidRPr="00CE67A5">
        <w:rPr>
          <w:rFonts w:ascii="Cambria" w:hAnsi="Cambria"/>
        </w:rPr>
        <w:t xml:space="preserve">o Anexo 2 (Metas Anuais), o resultado primário, que já estava negativo, reduziu significativamente, passando de R$ 2.253.000,00 para R$ 61.000,00, porém </w:t>
      </w:r>
      <w:r w:rsidR="00CE67A5" w:rsidRPr="00CE67A5">
        <w:rPr>
          <w:rFonts w:ascii="Cambria" w:hAnsi="Cambria"/>
        </w:rPr>
        <w:lastRenderedPageBreak/>
        <w:t>permanece negativo</w:t>
      </w:r>
      <w:r w:rsidR="00CE67A5">
        <w:rPr>
          <w:rFonts w:ascii="Cambria" w:hAnsi="Cambria"/>
        </w:rPr>
        <w:t xml:space="preserve">, sendo </w:t>
      </w:r>
      <w:r w:rsidR="00CE67A5" w:rsidRPr="00CE67A5">
        <w:rPr>
          <w:rFonts w:ascii="Cambria" w:hAnsi="Cambria"/>
        </w:rPr>
        <w:t>um ponto que merece atenção.</w:t>
      </w:r>
      <w:r w:rsidR="00CE67A5">
        <w:rPr>
          <w:rFonts w:ascii="Cambria" w:hAnsi="Cambria"/>
        </w:rPr>
        <w:t xml:space="preserve"> E que n</w:t>
      </w:r>
      <w:r w:rsidR="00CE67A5" w:rsidRPr="00CE67A5">
        <w:rPr>
          <w:rFonts w:ascii="Cambria" w:hAnsi="Cambria"/>
        </w:rPr>
        <w:t>o Anexo 9 (Demonstração de Receita e Despesa por Categorias Econômicas), not</w:t>
      </w:r>
      <w:r w:rsidR="00CE67A5">
        <w:rPr>
          <w:rFonts w:ascii="Cambria" w:hAnsi="Cambria"/>
        </w:rPr>
        <w:t xml:space="preserve">ou </w:t>
      </w:r>
      <w:r w:rsidR="00CE67A5" w:rsidRPr="00CE67A5">
        <w:rPr>
          <w:rFonts w:ascii="Cambria" w:hAnsi="Cambria"/>
        </w:rPr>
        <w:t xml:space="preserve">que foi retirada a despesa </w:t>
      </w:r>
      <w:proofErr w:type="spellStart"/>
      <w:r w:rsidR="00CE67A5" w:rsidRPr="00CE67A5">
        <w:rPr>
          <w:rFonts w:ascii="Cambria" w:hAnsi="Cambria"/>
        </w:rPr>
        <w:t>intra-orçamentária</w:t>
      </w:r>
      <w:proofErr w:type="spellEnd"/>
      <w:r w:rsidR="00CE67A5" w:rsidRPr="00CE67A5">
        <w:rPr>
          <w:rFonts w:ascii="Cambria" w:hAnsi="Cambria"/>
        </w:rPr>
        <w:t xml:space="preserve"> das despesas correntes, o que também merece questionamento</w:t>
      </w:r>
      <w:r w:rsidR="00CE67A5">
        <w:rPr>
          <w:rFonts w:ascii="Cambria" w:hAnsi="Cambria"/>
        </w:rPr>
        <w:t>, e que n</w:t>
      </w:r>
      <w:r w:rsidR="00CE67A5" w:rsidRPr="00CE67A5">
        <w:rPr>
          <w:rFonts w:ascii="Cambria" w:hAnsi="Cambria"/>
        </w:rPr>
        <w:t>o Anexo 11, ocorreram alterações nos órgãos</w:t>
      </w:r>
      <w:r w:rsidR="00CE67A5">
        <w:rPr>
          <w:rFonts w:ascii="Cambria" w:hAnsi="Cambria"/>
        </w:rPr>
        <w:t>, como p</w:t>
      </w:r>
      <w:r w:rsidR="00CE67A5" w:rsidRPr="00CE67A5">
        <w:rPr>
          <w:rFonts w:ascii="Cambria" w:hAnsi="Cambria"/>
        </w:rPr>
        <w:t>or exemplo: a Diretoria de Desenvolvimento Econômico passou a incluir “Sustentável”; a Secretaria/ Diretoria de Saneamento passou a ser Secretaria/ Diretoria de Saneamento e Gestão Ambiental; a Gerência de Assistência Social passou a incluir Habitação; e na Secretaria de Saúde o programa “Saúde em Ação” teve ajustes na redação e justificativas.</w:t>
      </w:r>
      <w:r w:rsidR="00CE67A5">
        <w:rPr>
          <w:rFonts w:ascii="Cambria" w:hAnsi="Cambria"/>
        </w:rPr>
        <w:t xml:space="preserve"> Alegou que n</w:t>
      </w:r>
      <w:r w:rsidR="00CE67A5" w:rsidRPr="00CE67A5">
        <w:rPr>
          <w:rFonts w:ascii="Cambria" w:hAnsi="Cambria"/>
        </w:rPr>
        <w:t xml:space="preserve">o Anexo 13, </w:t>
      </w:r>
      <w:r w:rsidR="00CE67A5">
        <w:rPr>
          <w:rFonts w:ascii="Cambria" w:hAnsi="Cambria"/>
        </w:rPr>
        <w:t xml:space="preserve">foi feita </w:t>
      </w:r>
      <w:r w:rsidR="00CE67A5" w:rsidRPr="00CE67A5">
        <w:rPr>
          <w:rFonts w:ascii="Cambria" w:hAnsi="Cambria"/>
        </w:rPr>
        <w:t>a reestruturação envolvendo a Defesa Civil e a reserva de contingência, agora concentrada em uma única pasta, com o valor de R$ 99.000,00</w:t>
      </w:r>
      <w:r w:rsidR="006B45A1">
        <w:rPr>
          <w:rFonts w:ascii="Cambria" w:hAnsi="Cambria"/>
        </w:rPr>
        <w:t>, e q</w:t>
      </w:r>
      <w:r w:rsidR="00BD447E">
        <w:rPr>
          <w:rFonts w:ascii="Cambria" w:hAnsi="Cambria"/>
        </w:rPr>
        <w:t>ue</w:t>
      </w:r>
      <w:r w:rsidR="006B45A1">
        <w:rPr>
          <w:rFonts w:ascii="Cambria" w:hAnsi="Cambria"/>
        </w:rPr>
        <w:t xml:space="preserve"> </w:t>
      </w:r>
      <w:r w:rsidR="00CE67A5" w:rsidRPr="00CE67A5">
        <w:rPr>
          <w:rFonts w:ascii="Cambria" w:hAnsi="Cambria"/>
        </w:rPr>
        <w:t>no Anexo 23 (Demonstrativo de Evolução de Despesa LDO para 2026), houve redução no total de despesas, passando de aproximadamente R$ 107</w:t>
      </w:r>
      <w:r w:rsidR="006B45A1">
        <w:rPr>
          <w:rFonts w:ascii="Cambria" w:hAnsi="Cambria"/>
        </w:rPr>
        <w:t>.000.000,00</w:t>
      </w:r>
      <w:r w:rsidR="00CE67A5" w:rsidRPr="00CE67A5">
        <w:rPr>
          <w:rFonts w:ascii="Cambria" w:hAnsi="Cambria"/>
        </w:rPr>
        <w:t xml:space="preserve"> para R$ 98.685.684,93, uma diminuição de R$ 3.914.130,00.</w:t>
      </w:r>
      <w:r w:rsidR="006B45A1">
        <w:rPr>
          <w:rFonts w:ascii="Cambria" w:hAnsi="Cambria"/>
        </w:rPr>
        <w:t xml:space="preserve"> Por fim, mencionou que</w:t>
      </w:r>
      <w:r w:rsidR="00CE67A5" w:rsidRPr="00CE67A5">
        <w:rPr>
          <w:rFonts w:ascii="Cambria" w:hAnsi="Cambria"/>
        </w:rPr>
        <w:t xml:space="preserve"> essas são as principais observações até o momento</w:t>
      </w:r>
      <w:r w:rsidR="006B45A1">
        <w:rPr>
          <w:rFonts w:ascii="Cambria" w:hAnsi="Cambria"/>
        </w:rPr>
        <w:t xml:space="preserve">, informando que seria necessário </w:t>
      </w:r>
      <w:r w:rsidR="00CE67A5" w:rsidRPr="00CE67A5">
        <w:rPr>
          <w:rFonts w:ascii="Cambria" w:hAnsi="Cambria"/>
        </w:rPr>
        <w:t>prazo adicional, para que a análise esteja concluída.</w:t>
      </w:r>
      <w:r w:rsidR="009D7251">
        <w:rPr>
          <w:rFonts w:ascii="Cambria" w:hAnsi="Cambria"/>
        </w:rPr>
        <w:t xml:space="preserve"> Após análise e discussão, a Comissão deliberou pelo </w:t>
      </w:r>
      <w:r w:rsidR="00364E3F">
        <w:rPr>
          <w:rFonts w:ascii="Cambria" w:hAnsi="Cambria"/>
        </w:rPr>
        <w:t>adiamento</w:t>
      </w:r>
      <w:r w:rsidR="009D7251">
        <w:rPr>
          <w:rFonts w:ascii="Cambria" w:hAnsi="Cambria"/>
        </w:rPr>
        <w:t xml:space="preserve"> do parecer; </w:t>
      </w:r>
      <w:r w:rsidR="00364E3F">
        <w:rPr>
          <w:rFonts w:ascii="Cambria" w:hAnsi="Cambria"/>
          <w:b/>
          <w:bCs/>
        </w:rPr>
        <w:t>2</w:t>
      </w:r>
      <w:r w:rsidR="006B5E16" w:rsidRPr="00A2304F">
        <w:rPr>
          <w:rFonts w:ascii="Cambria" w:hAnsi="Cambria"/>
          <w:b/>
          <w:bCs/>
        </w:rPr>
        <w:t xml:space="preserve">) </w:t>
      </w:r>
      <w:r w:rsidR="00F21C98" w:rsidRPr="00864198">
        <w:rPr>
          <w:rFonts w:ascii="Cambria" w:hAnsi="Cambria"/>
          <w:b/>
          <w:bCs/>
        </w:rPr>
        <w:t xml:space="preserve">PROJETO DE LEI ORDINÁRIA </w:t>
      </w:r>
      <w:r w:rsidR="00364E3F">
        <w:rPr>
          <w:rFonts w:ascii="Cambria" w:hAnsi="Cambria"/>
          <w:b/>
          <w:bCs/>
        </w:rPr>
        <w:t>70</w:t>
      </w:r>
      <w:r w:rsidR="00F21C98" w:rsidRPr="00864198">
        <w:rPr>
          <w:rFonts w:ascii="Cambria" w:hAnsi="Cambria"/>
          <w:b/>
          <w:bCs/>
        </w:rPr>
        <w:t>/2025</w:t>
      </w:r>
      <w:r w:rsidR="00F21C98" w:rsidRPr="00864198">
        <w:rPr>
          <w:rFonts w:ascii="Cambria" w:hAnsi="Cambria"/>
        </w:rPr>
        <w:t xml:space="preserve">, de autoria do Executivo, pelo Prefeito Jair Bridaroli, que </w:t>
      </w:r>
      <w:r w:rsidR="00364E3F">
        <w:rPr>
          <w:rFonts w:ascii="Cambria" w:hAnsi="Cambria"/>
        </w:rPr>
        <w:t>e</w:t>
      </w:r>
      <w:r w:rsidR="00364E3F" w:rsidRPr="00A15CBD">
        <w:rPr>
          <w:rFonts w:ascii="Cambria" w:hAnsi="Cambria"/>
        </w:rPr>
        <w:t>stima a Receita e fixa a Despesa do Município de Schroeder para o exercício de 2026.</w:t>
      </w:r>
      <w:r w:rsidR="00364E3F">
        <w:rPr>
          <w:rFonts w:ascii="Cambria" w:hAnsi="Cambria"/>
        </w:rPr>
        <w:t xml:space="preserve"> </w:t>
      </w:r>
      <w:r w:rsidR="00F21C98" w:rsidRPr="00864198">
        <w:rPr>
          <w:rFonts w:ascii="Cambria" w:hAnsi="Cambria"/>
        </w:rPr>
        <w:t xml:space="preserve">Designada relatoria para o vereador </w:t>
      </w:r>
      <w:r w:rsidR="00364E3F" w:rsidRPr="00A15CBD">
        <w:rPr>
          <w:rFonts w:ascii="Cambria" w:hAnsi="Cambria"/>
        </w:rPr>
        <w:t>Adriano Dias Furtado</w:t>
      </w:r>
      <w:r w:rsidR="00F21C98" w:rsidRPr="00864198">
        <w:rPr>
          <w:rFonts w:ascii="Cambria" w:hAnsi="Cambria"/>
        </w:rPr>
        <w:t>. A assessora legislativa</w:t>
      </w:r>
      <w:r w:rsidR="00F21C98">
        <w:rPr>
          <w:rFonts w:ascii="Cambria" w:hAnsi="Cambria"/>
        </w:rPr>
        <w:t xml:space="preserve"> </w:t>
      </w:r>
      <w:r w:rsidR="00364E3F">
        <w:rPr>
          <w:rFonts w:ascii="Cambria" w:hAnsi="Cambria"/>
        </w:rPr>
        <w:t xml:space="preserve">apresentou o projeto para a Comissão, bem </w:t>
      </w:r>
      <w:r w:rsidR="00B223DD">
        <w:rPr>
          <w:rFonts w:ascii="Cambria" w:hAnsi="Cambria"/>
        </w:rPr>
        <w:t>como, trouxe</w:t>
      </w:r>
      <w:r w:rsidR="00364E3F">
        <w:rPr>
          <w:rFonts w:ascii="Cambria" w:hAnsi="Cambria"/>
        </w:rPr>
        <w:t xml:space="preserve"> uma tabela comparativa entre a LOA de 2025 e a LOA de 2026, a qual se anexa a esta ata. </w:t>
      </w:r>
      <w:r w:rsidR="00311D56">
        <w:rPr>
          <w:rFonts w:ascii="Cambria" w:hAnsi="Cambria"/>
        </w:rPr>
        <w:t xml:space="preserve">Informou ainda que notou erros materiais, os quais serão corrigidos na redação final. </w:t>
      </w:r>
      <w:r w:rsidR="00B223DD">
        <w:rPr>
          <w:rFonts w:ascii="Cambria" w:hAnsi="Cambria"/>
        </w:rPr>
        <w:t xml:space="preserve">Considerando a complexidade do projeto, a Comissão decidiu adiar o parecer, para uma análise criteriosa. E ainda, foi deliberado pela realização de Audiência </w:t>
      </w:r>
      <w:r w:rsidR="00B223DD">
        <w:rPr>
          <w:rFonts w:ascii="Cambria" w:hAnsi="Cambria" w:cs="Arial"/>
          <w:bCs/>
          <w:color w:val="000000" w:themeColor="text1"/>
        </w:rPr>
        <w:t xml:space="preserve">Pública, em 24/11/2025 às 14 horas, e decidido pela expedição de ofício ao Executivo, para convidá-los a participar.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BA0DA2">
        <w:rPr>
          <w:rFonts w:ascii="Cambria" w:hAnsi="Cambria"/>
        </w:rPr>
        <w:t>2</w:t>
      </w:r>
      <w:r w:rsidR="00CE67A5">
        <w:rPr>
          <w:rFonts w:ascii="Cambria" w:hAnsi="Cambria"/>
        </w:rPr>
        <w:t>7</w:t>
      </w:r>
      <w:r w:rsidR="004D6968">
        <w:rPr>
          <w:rFonts w:ascii="Cambria" w:hAnsi="Cambria"/>
        </w:rPr>
        <w:t xml:space="preserve"> de </w:t>
      </w:r>
      <w:r w:rsidR="00CE67A5">
        <w:rPr>
          <w:rFonts w:ascii="Cambria" w:hAnsi="Cambria"/>
        </w:rPr>
        <w:t xml:space="preserve">outubro </w:t>
      </w:r>
      <w:r w:rsidR="00632F32" w:rsidRPr="00A2304F">
        <w:rPr>
          <w:rFonts w:ascii="Cambria" w:hAnsi="Cambria"/>
        </w:rPr>
        <w:t>de 2025</w:t>
      </w:r>
      <w:r w:rsidR="00CC0A65" w:rsidRPr="00A2304F">
        <w:rPr>
          <w:rFonts w:ascii="Cambria" w:hAnsi="Cambria"/>
        </w:rPr>
        <w:t>.</w:t>
      </w:r>
    </w:p>
    <w:p w14:paraId="4E92B25E" w14:textId="77777777" w:rsidR="00C04873" w:rsidRDefault="00C04873" w:rsidP="006024D8">
      <w:pPr>
        <w:jc w:val="both"/>
        <w:rPr>
          <w:rFonts w:ascii="Cambria" w:hAnsi="Cambria"/>
        </w:rPr>
      </w:pPr>
    </w:p>
    <w:p w14:paraId="7223E0CE" w14:textId="77777777" w:rsidR="000747E8" w:rsidRPr="00A2304F" w:rsidRDefault="000747E8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1F6BE8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364FB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7E9A"/>
    <w:rsid w:val="0030544F"/>
    <w:rsid w:val="00305DA9"/>
    <w:rsid w:val="003070BD"/>
    <w:rsid w:val="00311D56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4E3F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1E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E06F1"/>
    <w:rsid w:val="005E0774"/>
    <w:rsid w:val="005E1E7F"/>
    <w:rsid w:val="005E32F7"/>
    <w:rsid w:val="005E47D3"/>
    <w:rsid w:val="005E4861"/>
    <w:rsid w:val="005E48C7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46F88"/>
    <w:rsid w:val="007509A5"/>
    <w:rsid w:val="00751D12"/>
    <w:rsid w:val="007559A9"/>
    <w:rsid w:val="00760127"/>
    <w:rsid w:val="0076219E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457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13CB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0E5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923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447E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37F8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E67A5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3B72"/>
    <w:rsid w:val="00D457B2"/>
    <w:rsid w:val="00D468BA"/>
    <w:rsid w:val="00D50968"/>
    <w:rsid w:val="00D527E3"/>
    <w:rsid w:val="00D5592B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5477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6168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11</cp:revision>
  <cp:lastPrinted>2026-02-04T12:47:00Z</cp:lastPrinted>
  <dcterms:created xsi:type="dcterms:W3CDTF">2026-01-30T13:48:00Z</dcterms:created>
  <dcterms:modified xsi:type="dcterms:W3CDTF">2026-02-04T12:51:00Z</dcterms:modified>
</cp:coreProperties>
</file>