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97EC" w14:textId="51546F55" w:rsidR="005D7D0E" w:rsidRPr="001D496B" w:rsidRDefault="005D7D0E" w:rsidP="005D7D0E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DE LEGISLAÇÃO, </w:t>
      </w:r>
    </w:p>
    <w:p w14:paraId="40DD1EDD" w14:textId="4D539AD4" w:rsidR="005D7D0E" w:rsidRPr="001D496B" w:rsidRDefault="005D7D0E" w:rsidP="005D7D0E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JUSTIÇA E REDAÇÃO FINAL – </w:t>
      </w:r>
      <w:bookmarkEnd w:id="0"/>
      <w:r w:rsidR="006942B9">
        <w:rPr>
          <w:rFonts w:ascii="Cambria" w:hAnsi="Cambria" w:cs="Arial"/>
          <w:b/>
        </w:rPr>
        <w:t>24</w:t>
      </w:r>
      <w:r w:rsidR="00C658C4">
        <w:rPr>
          <w:rFonts w:ascii="Cambria" w:hAnsi="Cambria" w:cs="Arial"/>
          <w:b/>
        </w:rPr>
        <w:t>.07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08D6458A" w14:textId="2CF2B367" w:rsidR="00ED5111" w:rsidRDefault="008A276C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ED5111" w:rsidRPr="002F541E">
        <w:rPr>
          <w:rFonts w:ascii="Cambria" w:hAnsi="Cambria"/>
          <w:b/>
          <w:bCs/>
        </w:rPr>
        <w:t xml:space="preserve">PROJETO DE LEI </w:t>
      </w:r>
      <w:r w:rsidR="00ED5111">
        <w:rPr>
          <w:rFonts w:ascii="Cambria" w:hAnsi="Cambria"/>
          <w:b/>
          <w:bCs/>
        </w:rPr>
        <w:t>22</w:t>
      </w:r>
      <w:r w:rsidR="00ED5111" w:rsidRPr="002F541E">
        <w:rPr>
          <w:rFonts w:ascii="Cambria" w:hAnsi="Cambria"/>
          <w:b/>
          <w:bCs/>
        </w:rPr>
        <w:t>/2024</w:t>
      </w:r>
      <w:r w:rsidR="00ED5111">
        <w:rPr>
          <w:rFonts w:ascii="Cambria" w:hAnsi="Cambria"/>
          <w:b/>
          <w:bCs/>
        </w:rPr>
        <w:t xml:space="preserve"> – REGIME DE URGÊNCIA</w:t>
      </w:r>
      <w:r w:rsidR="00ED5111" w:rsidRPr="001D496B">
        <w:rPr>
          <w:rFonts w:ascii="Cambria" w:hAnsi="Cambria"/>
          <w:b/>
          <w:bCs/>
        </w:rPr>
        <w:tab/>
      </w:r>
    </w:p>
    <w:p w14:paraId="1F367BE7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083C0C50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02B0FFCE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19/07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1CE8500" w14:textId="3B556EDE" w:rsidR="00ED5111" w:rsidRDefault="00E40580" w:rsidP="008C716B">
      <w:pPr>
        <w:jc w:val="both"/>
        <w:rPr>
          <w:rFonts w:ascii="Cambria" w:hAnsi="Cambria"/>
        </w:rPr>
      </w:pPr>
      <w:bookmarkStart w:id="1" w:name="_Hlk172712846"/>
      <w:r>
        <w:rPr>
          <w:rFonts w:ascii="Cambria" w:hAnsi="Cambria"/>
        </w:rPr>
        <w:t>“</w:t>
      </w:r>
      <w:r w:rsidR="00ED5111" w:rsidRPr="00ED5111">
        <w:rPr>
          <w:rFonts w:ascii="Cambria" w:hAnsi="Cambria"/>
        </w:rPr>
        <w:t xml:space="preserve">AUTORIZA A ABERTURA DE CRÉDITO ADICIONAL E ESPECIAL AO ORÇAMENTO DO MUNICÍPIO DE SCHROEDER NO VALOR DE </w:t>
      </w:r>
      <w:r w:rsidRPr="00E40580">
        <w:rPr>
          <w:rFonts w:ascii="Cambria" w:hAnsi="Cambria"/>
        </w:rPr>
        <w:t>R$ 1.247.000,00 (UM MILHÃO, DUZENTOS E QUARENTA E SETE MIL REAIS).</w:t>
      </w:r>
      <w:r>
        <w:rPr>
          <w:rFonts w:ascii="Cambria" w:hAnsi="Cambria"/>
        </w:rPr>
        <w:t>”</w:t>
      </w:r>
    </w:p>
    <w:bookmarkEnd w:id="1"/>
    <w:p w14:paraId="2DDB50CE" w14:textId="77777777" w:rsidR="00ED5111" w:rsidRDefault="00ED5111" w:rsidP="008C716B">
      <w:pPr>
        <w:jc w:val="both"/>
        <w:rPr>
          <w:rFonts w:ascii="Cambria" w:hAnsi="Cambria"/>
          <w:b/>
          <w:bCs/>
        </w:rPr>
      </w:pPr>
    </w:p>
    <w:p w14:paraId="6C474F6F" w14:textId="2C52D615" w:rsidR="00CC2E37" w:rsidRDefault="008C716B" w:rsidP="00CC2E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="00CC2E37" w:rsidRPr="002F541E">
        <w:rPr>
          <w:rFonts w:ascii="Cambria" w:hAnsi="Cambria"/>
          <w:b/>
          <w:bCs/>
        </w:rPr>
        <w:t xml:space="preserve">PROJETO DE LEI </w:t>
      </w:r>
      <w:r w:rsidR="006942B9">
        <w:rPr>
          <w:rFonts w:ascii="Cambria" w:hAnsi="Cambria"/>
          <w:b/>
          <w:bCs/>
        </w:rPr>
        <w:t>25</w:t>
      </w:r>
      <w:r w:rsidR="00CC2E37" w:rsidRPr="002F541E">
        <w:rPr>
          <w:rFonts w:ascii="Cambria" w:hAnsi="Cambria"/>
          <w:b/>
          <w:bCs/>
        </w:rPr>
        <w:t>/2024</w:t>
      </w:r>
      <w:r w:rsidR="00CC2E37">
        <w:rPr>
          <w:rFonts w:ascii="Cambria" w:hAnsi="Cambria"/>
          <w:b/>
          <w:bCs/>
        </w:rPr>
        <w:t xml:space="preserve"> – REGIME DE URGÊNCIA</w:t>
      </w:r>
      <w:r w:rsidR="00CC2E37" w:rsidRPr="001D496B">
        <w:rPr>
          <w:rFonts w:ascii="Cambria" w:hAnsi="Cambria"/>
          <w:b/>
          <w:bCs/>
        </w:rPr>
        <w:tab/>
      </w:r>
    </w:p>
    <w:p w14:paraId="06BF4E1D" w14:textId="77777777" w:rsidR="00CC2E37" w:rsidRPr="001D496B" w:rsidRDefault="00CC2E37" w:rsidP="00CC2E37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4245A84" w14:textId="77777777" w:rsidR="00CC2E37" w:rsidRPr="001D496B" w:rsidRDefault="00CC2E37" w:rsidP="00CC2E37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31B16BB2" w14:textId="61506770" w:rsidR="00CC2E37" w:rsidRPr="001D496B" w:rsidRDefault="00CC2E37" w:rsidP="00CC2E37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 w:rsidR="006942B9">
        <w:rPr>
          <w:rFonts w:ascii="Cambria" w:hAnsi="Cambria"/>
        </w:rPr>
        <w:t>19</w:t>
      </w:r>
      <w:r>
        <w:rPr>
          <w:rFonts w:ascii="Cambria" w:hAnsi="Cambria"/>
        </w:rPr>
        <w:t>/0</w:t>
      </w:r>
      <w:r w:rsidR="006942B9">
        <w:rPr>
          <w:rFonts w:ascii="Cambria" w:hAnsi="Cambria"/>
        </w:rPr>
        <w:t>7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06634CBB" w14:textId="44179998" w:rsidR="008A276C" w:rsidRDefault="006942B9" w:rsidP="00CC2E37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“AUTORIZA A ABERTURA DE CRÉDITO ADICIONAL SUPLEMENTAR AO ORÇAMENTO DO MUNICÍPIO DE SCHROEDER NO VALOR DE R$ 233.819,00 (DUZENTOS E TRINTA E TRÊS MIL, OITOCENTOS E DEZENOVE REAIS)”.</w:t>
      </w:r>
    </w:p>
    <w:p w14:paraId="24C65CB8" w14:textId="77777777" w:rsidR="00ED5111" w:rsidRDefault="00ED5111" w:rsidP="00CC2E37">
      <w:pPr>
        <w:jc w:val="both"/>
        <w:rPr>
          <w:rFonts w:ascii="Cambria" w:hAnsi="Cambria"/>
        </w:rPr>
      </w:pPr>
    </w:p>
    <w:p w14:paraId="3703AE15" w14:textId="77777777" w:rsidR="00ED5111" w:rsidRDefault="00ED5111" w:rsidP="00ED5111">
      <w:pPr>
        <w:jc w:val="both"/>
        <w:rPr>
          <w:rFonts w:ascii="Cambria" w:hAnsi="Cambria"/>
        </w:rPr>
      </w:pPr>
      <w:r w:rsidRPr="00ED5111">
        <w:rPr>
          <w:rFonts w:ascii="Cambria" w:hAnsi="Cambria"/>
          <w:b/>
          <w:bCs/>
        </w:rPr>
        <w:t>3)</w:t>
      </w:r>
      <w:r>
        <w:rPr>
          <w:rFonts w:ascii="Cambria" w:hAnsi="Cambria"/>
        </w:rPr>
        <w:t xml:space="preserve">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24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</w:t>
      </w:r>
      <w:r w:rsidRPr="001D496B">
        <w:rPr>
          <w:rFonts w:ascii="Cambria" w:hAnsi="Cambria"/>
          <w:b/>
          <w:bCs/>
        </w:rPr>
        <w:tab/>
      </w:r>
    </w:p>
    <w:p w14:paraId="233A365F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0B448CB8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5FD716C7" w14:textId="77777777" w:rsidR="00ED5111" w:rsidRPr="001D496B" w:rsidRDefault="00ED5111" w:rsidP="00ED511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19/07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5991C960" w14:textId="77777777" w:rsidR="00ED5111" w:rsidRDefault="00ED5111" w:rsidP="00ED5111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“DISPÕE SOBRE A INSTITUIÇÃO, DENOMINAÇÃO E CLASSIFICAÇÃO DAS RUAS DE Nº 226 - RUA HERBERTO HASSE, 131 - RUA INÊS TIETZ (PROLONGAMENTO), 227 – RUA ERICA LUIZA HEIDORN HASSE E 228 – RUA GILMAR HASSE, LOCALIZADAS NO LOTEAMENTO JARDIM HASSE, SITUADO NA MATRÍCULA N° 23.924 DA COMARCA DE GUARAMIRIM, DE PROPRIEDADE DE JARDIM HASSE SPE LTDA., LOCALIZADO NA RUA - 001 MARECHAL CASTELO BRANCO, DISTANTE 97 DA RUA – 002 PRESIDENTE COSTA E SILVA, BAIRRO CENTRO SUL, NO MUNICÍPIO DE SCHROEDER”.</w:t>
      </w:r>
    </w:p>
    <w:p w14:paraId="6B6C4711" w14:textId="48E75618" w:rsidR="00ED5111" w:rsidRDefault="00ED5111" w:rsidP="00CC2E37">
      <w:pPr>
        <w:jc w:val="both"/>
        <w:rPr>
          <w:rFonts w:ascii="Cambria" w:hAnsi="Cambria"/>
        </w:rPr>
      </w:pPr>
    </w:p>
    <w:sectPr w:rsidR="00ED5111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0270"/>
    <w:rsid w:val="00032C53"/>
    <w:rsid w:val="00081C0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34BFE"/>
    <w:rsid w:val="001604B2"/>
    <w:rsid w:val="00165630"/>
    <w:rsid w:val="001C5988"/>
    <w:rsid w:val="001D496B"/>
    <w:rsid w:val="001F04C3"/>
    <w:rsid w:val="00226C6E"/>
    <w:rsid w:val="0023034E"/>
    <w:rsid w:val="00232C3A"/>
    <w:rsid w:val="00247EFC"/>
    <w:rsid w:val="0026000E"/>
    <w:rsid w:val="00272EF0"/>
    <w:rsid w:val="002A0AD8"/>
    <w:rsid w:val="002B008B"/>
    <w:rsid w:val="002B1814"/>
    <w:rsid w:val="002B402C"/>
    <w:rsid w:val="002B6941"/>
    <w:rsid w:val="002C327B"/>
    <w:rsid w:val="002E6307"/>
    <w:rsid w:val="00325F96"/>
    <w:rsid w:val="00327CA8"/>
    <w:rsid w:val="00341DC2"/>
    <w:rsid w:val="00356E51"/>
    <w:rsid w:val="00366463"/>
    <w:rsid w:val="00367AA3"/>
    <w:rsid w:val="00384642"/>
    <w:rsid w:val="003A48A8"/>
    <w:rsid w:val="003D58CF"/>
    <w:rsid w:val="00414BF0"/>
    <w:rsid w:val="0041653B"/>
    <w:rsid w:val="0042071E"/>
    <w:rsid w:val="00432B0E"/>
    <w:rsid w:val="00433600"/>
    <w:rsid w:val="004528D7"/>
    <w:rsid w:val="00465634"/>
    <w:rsid w:val="00470396"/>
    <w:rsid w:val="004805D4"/>
    <w:rsid w:val="00483A5E"/>
    <w:rsid w:val="00494C2B"/>
    <w:rsid w:val="004A3C90"/>
    <w:rsid w:val="004A4536"/>
    <w:rsid w:val="004E5495"/>
    <w:rsid w:val="0050534A"/>
    <w:rsid w:val="005079E1"/>
    <w:rsid w:val="00510E52"/>
    <w:rsid w:val="00522B59"/>
    <w:rsid w:val="00527DCC"/>
    <w:rsid w:val="00564F41"/>
    <w:rsid w:val="00593B11"/>
    <w:rsid w:val="005944B9"/>
    <w:rsid w:val="005A39FF"/>
    <w:rsid w:val="005D7D0E"/>
    <w:rsid w:val="005E47D3"/>
    <w:rsid w:val="005F1FE8"/>
    <w:rsid w:val="00600654"/>
    <w:rsid w:val="00605FDC"/>
    <w:rsid w:val="006062AE"/>
    <w:rsid w:val="00620172"/>
    <w:rsid w:val="006274D0"/>
    <w:rsid w:val="00645204"/>
    <w:rsid w:val="00657E25"/>
    <w:rsid w:val="006933C4"/>
    <w:rsid w:val="006942B9"/>
    <w:rsid w:val="006B0464"/>
    <w:rsid w:val="006C18F8"/>
    <w:rsid w:val="006C2338"/>
    <w:rsid w:val="006D2D94"/>
    <w:rsid w:val="00710050"/>
    <w:rsid w:val="00715407"/>
    <w:rsid w:val="00723934"/>
    <w:rsid w:val="007B4033"/>
    <w:rsid w:val="007E15F1"/>
    <w:rsid w:val="00804CCB"/>
    <w:rsid w:val="00815918"/>
    <w:rsid w:val="008235EA"/>
    <w:rsid w:val="00835772"/>
    <w:rsid w:val="008428C2"/>
    <w:rsid w:val="00864095"/>
    <w:rsid w:val="0088777F"/>
    <w:rsid w:val="008A276C"/>
    <w:rsid w:val="008B3D75"/>
    <w:rsid w:val="008C716B"/>
    <w:rsid w:val="008E55E6"/>
    <w:rsid w:val="00902D89"/>
    <w:rsid w:val="00911361"/>
    <w:rsid w:val="00917BCC"/>
    <w:rsid w:val="00967A5B"/>
    <w:rsid w:val="00970367"/>
    <w:rsid w:val="00996AEE"/>
    <w:rsid w:val="009A2D0A"/>
    <w:rsid w:val="009E4B1B"/>
    <w:rsid w:val="00A153D9"/>
    <w:rsid w:val="00A338FB"/>
    <w:rsid w:val="00A3565B"/>
    <w:rsid w:val="00A50A33"/>
    <w:rsid w:val="00A77CBC"/>
    <w:rsid w:val="00AA1164"/>
    <w:rsid w:val="00AC5BBD"/>
    <w:rsid w:val="00AD453F"/>
    <w:rsid w:val="00AD7C8E"/>
    <w:rsid w:val="00AE6656"/>
    <w:rsid w:val="00AF02A6"/>
    <w:rsid w:val="00B02C9D"/>
    <w:rsid w:val="00B2065C"/>
    <w:rsid w:val="00B33C3D"/>
    <w:rsid w:val="00B4151F"/>
    <w:rsid w:val="00B55A64"/>
    <w:rsid w:val="00B62CDF"/>
    <w:rsid w:val="00B774EC"/>
    <w:rsid w:val="00B81AA5"/>
    <w:rsid w:val="00B82DAE"/>
    <w:rsid w:val="00BA25DF"/>
    <w:rsid w:val="00BB25F0"/>
    <w:rsid w:val="00BC0F70"/>
    <w:rsid w:val="00BD27CD"/>
    <w:rsid w:val="00BD68F5"/>
    <w:rsid w:val="00BF4452"/>
    <w:rsid w:val="00C0428A"/>
    <w:rsid w:val="00C172A2"/>
    <w:rsid w:val="00C216F1"/>
    <w:rsid w:val="00C24C93"/>
    <w:rsid w:val="00C322AE"/>
    <w:rsid w:val="00C60140"/>
    <w:rsid w:val="00C658C4"/>
    <w:rsid w:val="00C7433F"/>
    <w:rsid w:val="00C80A0B"/>
    <w:rsid w:val="00C84239"/>
    <w:rsid w:val="00CA7DDD"/>
    <w:rsid w:val="00CB1DAD"/>
    <w:rsid w:val="00CC25C3"/>
    <w:rsid w:val="00CC2E37"/>
    <w:rsid w:val="00CC7F0B"/>
    <w:rsid w:val="00CD17EA"/>
    <w:rsid w:val="00CD45A5"/>
    <w:rsid w:val="00CE2894"/>
    <w:rsid w:val="00D01754"/>
    <w:rsid w:val="00D077A8"/>
    <w:rsid w:val="00D11BE5"/>
    <w:rsid w:val="00D15255"/>
    <w:rsid w:val="00D2461F"/>
    <w:rsid w:val="00D2595D"/>
    <w:rsid w:val="00D326D1"/>
    <w:rsid w:val="00D7127A"/>
    <w:rsid w:val="00D92EFE"/>
    <w:rsid w:val="00D95C26"/>
    <w:rsid w:val="00DA7491"/>
    <w:rsid w:val="00DC7DF7"/>
    <w:rsid w:val="00DD7814"/>
    <w:rsid w:val="00DE28EA"/>
    <w:rsid w:val="00DF1F48"/>
    <w:rsid w:val="00E159C8"/>
    <w:rsid w:val="00E17B61"/>
    <w:rsid w:val="00E23EA6"/>
    <w:rsid w:val="00E40580"/>
    <w:rsid w:val="00E41CDA"/>
    <w:rsid w:val="00E77C74"/>
    <w:rsid w:val="00EA1081"/>
    <w:rsid w:val="00ED5111"/>
    <w:rsid w:val="00F03E95"/>
    <w:rsid w:val="00F12EDF"/>
    <w:rsid w:val="00F55BB7"/>
    <w:rsid w:val="00F70FFA"/>
    <w:rsid w:val="00F77D4A"/>
    <w:rsid w:val="00F92D40"/>
    <w:rsid w:val="00F96DEA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1272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5</cp:revision>
  <cp:lastPrinted>2024-04-09T11:18:00Z</cp:lastPrinted>
  <dcterms:created xsi:type="dcterms:W3CDTF">2024-07-24T12:35:00Z</dcterms:created>
  <dcterms:modified xsi:type="dcterms:W3CDTF">2024-07-24T14:28:00Z</dcterms:modified>
</cp:coreProperties>
</file>