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1D4E31B2" w:rsidR="00687F88" w:rsidRPr="0085489E" w:rsidRDefault="00867F96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85489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85489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6D7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D6041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5E479F6" w14:textId="77777777" w:rsidR="00687F88" w:rsidRPr="0085489E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EB31" w14:textId="4211A5CC" w:rsidR="00D6195F" w:rsidRPr="0085489E" w:rsidRDefault="00687F88" w:rsidP="003C265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94">
        <w:rPr>
          <w:rFonts w:ascii="Times New Roman" w:hAnsi="Times New Roman" w:cs="Times New Roman"/>
          <w:sz w:val="24"/>
          <w:szCs w:val="24"/>
        </w:rPr>
        <w:t>A</w:t>
      </w:r>
      <w:r w:rsidR="00D50506">
        <w:rPr>
          <w:rFonts w:ascii="Times New Roman" w:hAnsi="Times New Roman" w:cs="Times New Roman"/>
          <w:sz w:val="24"/>
          <w:szCs w:val="24"/>
        </w:rPr>
        <w:t>os</w:t>
      </w:r>
      <w:r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ED6041" w:rsidRPr="00D63D94">
        <w:rPr>
          <w:rFonts w:ascii="Times New Roman" w:hAnsi="Times New Roman" w:cs="Times New Roman"/>
          <w:sz w:val="24"/>
          <w:szCs w:val="24"/>
        </w:rPr>
        <w:t>oito</w:t>
      </w:r>
      <w:r w:rsidR="00D50506">
        <w:rPr>
          <w:rFonts w:ascii="Times New Roman" w:hAnsi="Times New Roman" w:cs="Times New Roman"/>
          <w:sz w:val="24"/>
          <w:szCs w:val="24"/>
        </w:rPr>
        <w:t xml:space="preserve"> dias</w:t>
      </w:r>
      <w:r w:rsidRPr="00D63D9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4D6D76" w:rsidRPr="00D63D94">
        <w:rPr>
          <w:rFonts w:ascii="Times New Roman" w:hAnsi="Times New Roman" w:cs="Times New Roman"/>
          <w:sz w:val="24"/>
          <w:szCs w:val="24"/>
        </w:rPr>
        <w:t>setembro</w:t>
      </w:r>
      <w:r w:rsidRPr="00D63D94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D63D94">
        <w:rPr>
          <w:rFonts w:ascii="Times New Roman" w:hAnsi="Times New Roman" w:cs="Times New Roman"/>
          <w:sz w:val="24"/>
          <w:szCs w:val="24"/>
        </w:rPr>
        <w:t>5</w:t>
      </w:r>
      <w:r w:rsidRPr="00D63D94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D63D94">
        <w:rPr>
          <w:rFonts w:ascii="Times New Roman" w:hAnsi="Times New Roman" w:cs="Times New Roman"/>
          <w:sz w:val="24"/>
          <w:szCs w:val="24"/>
        </w:rPr>
        <w:t>a</w:t>
      </w:r>
      <w:r w:rsidRPr="00D63D94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D63D94">
        <w:rPr>
          <w:rFonts w:ascii="Times New Roman" w:hAnsi="Times New Roman" w:cs="Times New Roman"/>
          <w:sz w:val="24"/>
          <w:szCs w:val="24"/>
        </w:rPr>
        <w:t>a</w:t>
      </w:r>
      <w:r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D63D94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D63D9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D63D94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D63D9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E32D23" w:rsidRPr="00D63D94">
        <w:rPr>
          <w:rFonts w:ascii="Times New Roman" w:hAnsi="Times New Roman" w:cs="Times New Roman"/>
          <w:sz w:val="24"/>
          <w:szCs w:val="24"/>
        </w:rPr>
        <w:t>3</w:t>
      </w:r>
      <w:r w:rsidR="00ED6041" w:rsidRPr="00D63D94">
        <w:rPr>
          <w:rFonts w:ascii="Times New Roman" w:hAnsi="Times New Roman" w:cs="Times New Roman"/>
          <w:sz w:val="24"/>
          <w:szCs w:val="24"/>
        </w:rPr>
        <w:t>2</w:t>
      </w:r>
      <w:r w:rsidRPr="00D63D94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D63D94">
        <w:rPr>
          <w:rFonts w:ascii="Times New Roman" w:hAnsi="Times New Roman" w:cs="Times New Roman"/>
          <w:sz w:val="24"/>
          <w:szCs w:val="24"/>
        </w:rPr>
        <w:t>1</w:t>
      </w:r>
      <w:r w:rsidRPr="00D63D94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D63D94">
        <w:rPr>
          <w:rFonts w:ascii="Times New Roman" w:hAnsi="Times New Roman" w:cs="Times New Roman"/>
          <w:sz w:val="24"/>
          <w:szCs w:val="24"/>
        </w:rPr>
        <w:t>período legislativo</w:t>
      </w:r>
      <w:r w:rsidRPr="00D63D94">
        <w:rPr>
          <w:rFonts w:ascii="Times New Roman" w:hAnsi="Times New Roman" w:cs="Times New Roman"/>
          <w:sz w:val="24"/>
          <w:szCs w:val="24"/>
        </w:rPr>
        <w:t>, da 1</w:t>
      </w:r>
      <w:r w:rsidR="00021BD9" w:rsidRPr="00D63D94">
        <w:rPr>
          <w:rFonts w:ascii="Times New Roman" w:hAnsi="Times New Roman" w:cs="Times New Roman"/>
          <w:sz w:val="24"/>
          <w:szCs w:val="24"/>
        </w:rPr>
        <w:t>5</w:t>
      </w:r>
      <w:r w:rsidRPr="00D63D94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Pr="00D63D94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C80179" w:rsidRPr="00D63D94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D63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D63D94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D63D94">
        <w:rPr>
          <w:rFonts w:ascii="Times New Roman" w:hAnsi="Times New Roman" w:cs="Times New Roman"/>
          <w:sz w:val="24"/>
          <w:szCs w:val="24"/>
        </w:rPr>
        <w:t>.</w:t>
      </w:r>
      <w:r w:rsidR="00A97527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D63D94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A97527" w:rsidRPr="00D50506">
        <w:rPr>
          <w:rFonts w:ascii="Times New Roman" w:hAnsi="Times New Roman" w:cs="Times New Roman"/>
          <w:sz w:val="24"/>
          <w:szCs w:val="24"/>
        </w:rPr>
        <w:t>2.5</w:t>
      </w:r>
      <w:r w:rsidR="00ED6041" w:rsidRPr="00D50506">
        <w:rPr>
          <w:rFonts w:ascii="Times New Roman" w:hAnsi="Times New Roman" w:cs="Times New Roman"/>
          <w:sz w:val="24"/>
          <w:szCs w:val="24"/>
        </w:rPr>
        <w:t>30</w:t>
      </w:r>
      <w:r w:rsidR="00E86C92" w:rsidRPr="00D63D94">
        <w:rPr>
          <w:rFonts w:ascii="Times New Roman" w:hAnsi="Times New Roman" w:cs="Times New Roman"/>
          <w:sz w:val="24"/>
          <w:szCs w:val="24"/>
        </w:rPr>
        <w:t>,</w:t>
      </w:r>
      <w:r w:rsidR="00227C83" w:rsidRPr="00D63D94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D63D9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63D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188D" w:rsidRPr="00D63D94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E86C92" w:rsidRPr="00D63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58B9" w:rsidRPr="00D63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Oriundo do Legislativo </w:t>
      </w:r>
      <w:r w:rsidR="004953F9" w:rsidRPr="00D63D9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D58B9" w:rsidRPr="00D63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 </w:t>
      </w:r>
      <w:r w:rsidR="00DD58B9" w:rsidRPr="00D63D94">
        <w:rPr>
          <w:rFonts w:ascii="Times New Roman" w:hAnsi="Times New Roman" w:cs="Times New Roman"/>
          <w:sz w:val="24"/>
          <w:szCs w:val="24"/>
        </w:rPr>
        <w:t>entrada a indicação n.º 233/2025 d</w:t>
      </w:r>
      <w:r w:rsidR="00BC0AAD" w:rsidRPr="00D63D94">
        <w:rPr>
          <w:rFonts w:ascii="Times New Roman" w:hAnsi="Times New Roman" w:cs="Times New Roman"/>
          <w:sz w:val="24"/>
          <w:szCs w:val="24"/>
        </w:rPr>
        <w:t xml:space="preserve">e autoria dos vereadores Ana Cláudia </w:t>
      </w:r>
      <w:proofErr w:type="spellStart"/>
      <w:r w:rsidR="00BC0AAD" w:rsidRPr="00D63D9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BC0AAD" w:rsidRPr="00D63D94">
        <w:rPr>
          <w:rFonts w:ascii="Times New Roman" w:hAnsi="Times New Roman" w:cs="Times New Roman"/>
          <w:sz w:val="24"/>
          <w:szCs w:val="24"/>
        </w:rPr>
        <w:t xml:space="preserve"> de Oliveira, Adilson </w:t>
      </w:r>
      <w:proofErr w:type="spellStart"/>
      <w:r w:rsidR="00BC0AAD" w:rsidRPr="00D63D94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BC0AAD" w:rsidRPr="00D63D94">
        <w:rPr>
          <w:rFonts w:ascii="Times New Roman" w:hAnsi="Times New Roman" w:cs="Times New Roman"/>
          <w:sz w:val="24"/>
          <w:szCs w:val="24"/>
        </w:rPr>
        <w:t xml:space="preserve">, Adriano Dias Furtado, Guerino Ferreira, </w:t>
      </w:r>
      <w:proofErr w:type="spellStart"/>
      <w:r w:rsidR="00BC0AAD" w:rsidRPr="00D63D9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BC0AAD" w:rsidRPr="00D63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AAD" w:rsidRPr="00D63D9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BC0AAD" w:rsidRPr="00D63D94">
        <w:rPr>
          <w:rFonts w:ascii="Times New Roman" w:hAnsi="Times New Roman" w:cs="Times New Roman"/>
          <w:sz w:val="24"/>
          <w:szCs w:val="24"/>
        </w:rPr>
        <w:t xml:space="preserve"> Lange, Marcos Zils, Ronan Paulo </w:t>
      </w:r>
      <w:proofErr w:type="spellStart"/>
      <w:r w:rsidR="00BC0AAD" w:rsidRPr="00D63D94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BC0AAD" w:rsidRPr="00D63D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0AAD" w:rsidRPr="00D63D9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BC0AAD" w:rsidRPr="00D63D94">
        <w:rPr>
          <w:rFonts w:ascii="Times New Roman" w:hAnsi="Times New Roman" w:cs="Times New Roman"/>
          <w:sz w:val="24"/>
          <w:szCs w:val="24"/>
        </w:rPr>
        <w:t xml:space="preserve"> Karsten e Scheila Emilene </w:t>
      </w:r>
      <w:proofErr w:type="spellStart"/>
      <w:r w:rsidR="00BC0AAD" w:rsidRPr="00D63D94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BC0AAD" w:rsidRPr="00D63D94">
        <w:rPr>
          <w:rFonts w:ascii="Times New Roman" w:hAnsi="Times New Roman" w:cs="Times New Roman"/>
          <w:sz w:val="24"/>
          <w:szCs w:val="24"/>
        </w:rPr>
        <w:t xml:space="preserve"> Ewald, </w:t>
      </w:r>
      <w:r w:rsidR="00DD58B9" w:rsidRPr="00D63D94">
        <w:rPr>
          <w:rFonts w:ascii="Times New Roman" w:hAnsi="Times New Roman" w:cs="Times New Roman"/>
          <w:sz w:val="24"/>
          <w:szCs w:val="24"/>
        </w:rPr>
        <w:t xml:space="preserve">que sugere </w:t>
      </w:r>
      <w:r w:rsidR="00DD58B9" w:rsidRPr="00D63D94">
        <w:rPr>
          <w:rFonts w:ascii="Times New Roman" w:hAnsi="Times New Roman"/>
          <w:sz w:val="24"/>
          <w:szCs w:val="24"/>
        </w:rPr>
        <w:t>a criação de uma comissão para análise e revisão do Plano Diretor Municipal, considerando as atuais e recorrentes demandas da população.</w:t>
      </w:r>
      <w:r w:rsidR="00BC0AAD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751FD3" w:rsidRPr="00D63D94">
        <w:rPr>
          <w:rFonts w:ascii="Times New Roman" w:hAnsi="Times New Roman" w:cs="Times New Roman"/>
          <w:sz w:val="24"/>
          <w:szCs w:val="24"/>
        </w:rPr>
        <w:t xml:space="preserve">De autoria da </w:t>
      </w:r>
      <w:r w:rsidR="00547C64" w:rsidRPr="00D63D94">
        <w:rPr>
          <w:rFonts w:ascii="Times New Roman" w:hAnsi="Times New Roman" w:cs="Times New Roman"/>
          <w:sz w:val="24"/>
          <w:szCs w:val="24"/>
        </w:rPr>
        <w:t>vereadora</w:t>
      </w:r>
      <w:r w:rsidR="00751FD3" w:rsidRPr="00D63D94">
        <w:rPr>
          <w:rFonts w:ascii="Times New Roman" w:hAnsi="Times New Roman" w:cs="Times New Roman"/>
          <w:sz w:val="24"/>
          <w:szCs w:val="24"/>
        </w:rPr>
        <w:t xml:space="preserve"> Ana Cláudia </w:t>
      </w:r>
      <w:proofErr w:type="spellStart"/>
      <w:r w:rsidR="00751FD3" w:rsidRPr="00D63D9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751FD3" w:rsidRPr="00D63D94">
        <w:rPr>
          <w:rFonts w:ascii="Times New Roman" w:hAnsi="Times New Roman" w:cs="Times New Roman"/>
          <w:sz w:val="24"/>
          <w:szCs w:val="24"/>
        </w:rPr>
        <w:t xml:space="preserve"> de Oliveira, deu entrada a Indicação nº 234/2025, que sugere a realização de estudo técnico e posterior implantação de medidas para redução da velocidade na Rua 23 de Março, especialmente no ponto de saída da Rua Antônio Marcos </w:t>
      </w:r>
      <w:proofErr w:type="spellStart"/>
      <w:r w:rsidR="00751FD3" w:rsidRPr="00D63D94">
        <w:rPr>
          <w:rFonts w:ascii="Times New Roman" w:hAnsi="Times New Roman" w:cs="Times New Roman"/>
          <w:sz w:val="24"/>
          <w:szCs w:val="24"/>
        </w:rPr>
        <w:t>Cisério</w:t>
      </w:r>
      <w:proofErr w:type="spellEnd"/>
      <w:r w:rsidR="00751FD3" w:rsidRPr="00D63D94">
        <w:rPr>
          <w:rFonts w:ascii="Times New Roman" w:hAnsi="Times New Roman" w:cs="Times New Roman"/>
          <w:sz w:val="24"/>
          <w:szCs w:val="24"/>
        </w:rPr>
        <w:t xml:space="preserve">. </w:t>
      </w:r>
      <w:r w:rsidR="00392705" w:rsidRPr="00D63D94">
        <w:rPr>
          <w:rFonts w:ascii="Times New Roman" w:hAnsi="Times New Roman" w:cs="Times New Roman"/>
          <w:sz w:val="24"/>
          <w:szCs w:val="24"/>
        </w:rPr>
        <w:t>De autoria do vereador Marcos Zils, deu entrada a</w:t>
      </w:r>
      <w:r w:rsidR="004953F9" w:rsidRPr="00D63D94">
        <w:rPr>
          <w:rFonts w:ascii="Times New Roman" w:hAnsi="Times New Roman" w:cs="Times New Roman"/>
          <w:sz w:val="24"/>
          <w:szCs w:val="24"/>
        </w:rPr>
        <w:t>s</w:t>
      </w:r>
      <w:r w:rsidR="00392705" w:rsidRPr="00D63D94">
        <w:rPr>
          <w:rFonts w:ascii="Times New Roman" w:hAnsi="Times New Roman" w:cs="Times New Roman"/>
          <w:sz w:val="24"/>
          <w:szCs w:val="24"/>
        </w:rPr>
        <w:t xml:space="preserve"> Indicaç</w:t>
      </w:r>
      <w:r w:rsidR="004953F9" w:rsidRPr="00D63D94">
        <w:rPr>
          <w:rFonts w:ascii="Times New Roman" w:hAnsi="Times New Roman" w:cs="Times New Roman"/>
          <w:sz w:val="24"/>
          <w:szCs w:val="24"/>
        </w:rPr>
        <w:t>ões</w:t>
      </w:r>
      <w:r w:rsidR="00392705" w:rsidRPr="00D63D94">
        <w:rPr>
          <w:rFonts w:ascii="Times New Roman" w:hAnsi="Times New Roman" w:cs="Times New Roman"/>
          <w:sz w:val="24"/>
          <w:szCs w:val="24"/>
        </w:rPr>
        <w:t xml:space="preserve"> nº 235/2025, que sugere a análise de viabilidade para inclusão de caixa d’água ou interligação ao sistema existente no projeto de ampliação do Centro de Educação Infantil Primeiros Passos, bairro </w:t>
      </w:r>
      <w:proofErr w:type="spellStart"/>
      <w:r w:rsidR="00392705" w:rsidRPr="00D63D94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392705" w:rsidRPr="00D63D94">
        <w:rPr>
          <w:rFonts w:ascii="Times New Roman" w:hAnsi="Times New Roman" w:cs="Times New Roman"/>
          <w:sz w:val="24"/>
          <w:szCs w:val="24"/>
        </w:rPr>
        <w:t>. E a</w:t>
      </w:r>
      <w:r w:rsidR="004953F9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392705" w:rsidRPr="00D63D94">
        <w:rPr>
          <w:rFonts w:ascii="Times New Roman" w:hAnsi="Times New Roman" w:cs="Times New Roman"/>
          <w:sz w:val="24"/>
          <w:szCs w:val="24"/>
        </w:rPr>
        <w:t xml:space="preserve">nº 236/2025, que sugere a manutenção da Rua 25 de Julho, com execução de alargamento, </w:t>
      </w:r>
      <w:proofErr w:type="spellStart"/>
      <w:r w:rsidR="00392705" w:rsidRPr="00D63D94"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 w:rsidR="00392705" w:rsidRPr="00D63D94">
        <w:rPr>
          <w:rFonts w:ascii="Times New Roman" w:hAnsi="Times New Roman" w:cs="Times New Roman"/>
          <w:sz w:val="24"/>
          <w:szCs w:val="24"/>
        </w:rPr>
        <w:t xml:space="preserve"> e instalação de tubulação para escoamento de águas pluviais nas imediações do imóvel nº 1155, residência da família </w:t>
      </w:r>
      <w:proofErr w:type="spellStart"/>
      <w:r w:rsidR="00392705" w:rsidRPr="00D63D94">
        <w:rPr>
          <w:rFonts w:ascii="Times New Roman" w:hAnsi="Times New Roman" w:cs="Times New Roman"/>
          <w:sz w:val="24"/>
          <w:szCs w:val="24"/>
        </w:rPr>
        <w:t>Dreiguer</w:t>
      </w:r>
      <w:proofErr w:type="spellEnd"/>
      <w:r w:rsidR="00392705" w:rsidRPr="00D63D94">
        <w:rPr>
          <w:rFonts w:ascii="Times New Roman" w:hAnsi="Times New Roman" w:cs="Times New Roman"/>
          <w:sz w:val="24"/>
          <w:szCs w:val="24"/>
        </w:rPr>
        <w:t xml:space="preserve">. </w:t>
      </w:r>
      <w:r w:rsidR="00D4642D" w:rsidRPr="00D63D94">
        <w:rPr>
          <w:rFonts w:ascii="Times New Roman" w:hAnsi="Times New Roman" w:cs="Times New Roman"/>
          <w:sz w:val="24"/>
          <w:szCs w:val="24"/>
        </w:rPr>
        <w:t xml:space="preserve">Deu entrada a Moção nº 06/2025, de autoria da </w:t>
      </w:r>
      <w:r w:rsidR="00547C64" w:rsidRPr="00D63D94">
        <w:rPr>
          <w:rFonts w:ascii="Times New Roman" w:hAnsi="Times New Roman" w:cs="Times New Roman"/>
          <w:sz w:val="24"/>
          <w:szCs w:val="24"/>
        </w:rPr>
        <w:t>vereadora</w:t>
      </w:r>
      <w:r w:rsidR="00D4642D" w:rsidRPr="00D63D94">
        <w:rPr>
          <w:rFonts w:ascii="Times New Roman" w:hAnsi="Times New Roman" w:cs="Times New Roman"/>
          <w:sz w:val="24"/>
          <w:szCs w:val="24"/>
        </w:rPr>
        <w:t xml:space="preserve"> Ana Claudia </w:t>
      </w:r>
      <w:proofErr w:type="spellStart"/>
      <w:r w:rsidR="00D4642D" w:rsidRPr="00D63D9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4642D" w:rsidRPr="00D63D94">
        <w:rPr>
          <w:rFonts w:ascii="Times New Roman" w:hAnsi="Times New Roman" w:cs="Times New Roman"/>
          <w:sz w:val="24"/>
          <w:szCs w:val="24"/>
        </w:rPr>
        <w:t xml:space="preserve"> de Oliveira, que confere moção de aplausos à ACIAS – Associação Empresarial de Schroeder</w:t>
      </w:r>
      <w:r w:rsidR="00547C64" w:rsidRPr="00D63D94">
        <w:rPr>
          <w:rFonts w:ascii="Times New Roman" w:hAnsi="Times New Roman" w:cs="Times New Roman"/>
          <w:sz w:val="24"/>
          <w:szCs w:val="24"/>
        </w:rPr>
        <w:t>, em reconhecimento aos seus 30 anos de dedicação ao desenvolvimento econômico, social e institucional de Schroeder</w:t>
      </w:r>
      <w:r w:rsidR="00D4642D" w:rsidRPr="00D63D94">
        <w:rPr>
          <w:rFonts w:ascii="Times New Roman" w:hAnsi="Times New Roman" w:cs="Times New Roman"/>
          <w:sz w:val="24"/>
          <w:szCs w:val="24"/>
        </w:rPr>
        <w:t>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D63D94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D63D94">
        <w:rPr>
          <w:rFonts w:ascii="Times New Roman" w:hAnsi="Times New Roman" w:cs="Times New Roman"/>
          <w:sz w:val="24"/>
          <w:szCs w:val="24"/>
        </w:rPr>
        <w:t>:</w:t>
      </w:r>
      <w:r w:rsidR="00281083" w:rsidRPr="00D63D94">
        <w:rPr>
          <w:rFonts w:ascii="Times New Roman" w:hAnsi="Times New Roman" w:cs="Times New Roman"/>
          <w:sz w:val="24"/>
          <w:szCs w:val="24"/>
        </w:rPr>
        <w:t xml:space="preserve"> Após a leitura</w:t>
      </w:r>
      <w:r w:rsidR="00FC5286" w:rsidRPr="00D63D94">
        <w:rPr>
          <w:rFonts w:ascii="Times New Roman" w:hAnsi="Times New Roman" w:cs="Times New Roman"/>
          <w:sz w:val="24"/>
          <w:szCs w:val="24"/>
        </w:rPr>
        <w:t xml:space="preserve"> dos pareceres</w:t>
      </w:r>
      <w:r w:rsidR="00281083" w:rsidRPr="00D63D94">
        <w:rPr>
          <w:rFonts w:ascii="Times New Roman" w:hAnsi="Times New Roman" w:cs="Times New Roman"/>
          <w:sz w:val="24"/>
          <w:szCs w:val="24"/>
        </w:rPr>
        <w:t xml:space="preserve"> das comissões permanentes foi aprovado em única votação</w:t>
      </w:r>
      <w:r w:rsidR="002875D4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AF5E82" w:rsidRPr="00D63D94">
        <w:rPr>
          <w:rFonts w:ascii="Times New Roman" w:hAnsi="Times New Roman" w:cs="Times New Roman"/>
          <w:sz w:val="24"/>
          <w:szCs w:val="24"/>
        </w:rPr>
        <w:t>o projeto de lei</w:t>
      </w:r>
      <w:r w:rsidR="002663CA" w:rsidRPr="00D63D94">
        <w:rPr>
          <w:rFonts w:ascii="Times New Roman" w:hAnsi="Times New Roman" w:cs="Times New Roman"/>
          <w:sz w:val="24"/>
          <w:szCs w:val="24"/>
        </w:rPr>
        <w:t xml:space="preserve"> nº </w:t>
      </w:r>
      <w:r w:rsidR="00FC5286" w:rsidRPr="00D63D94">
        <w:rPr>
          <w:rFonts w:ascii="Times New Roman" w:hAnsi="Times New Roman" w:cs="Times New Roman"/>
          <w:sz w:val="24"/>
          <w:szCs w:val="24"/>
        </w:rPr>
        <w:t xml:space="preserve">46/2025 em regime de urgência. No momento da discussão o vereador Adriano Dias Furtado destacou que o projeto enfrentou certa dificuldade de comunicação entre os poderes, o que acabou retardando a tramitação. Ressaltou, porém, que foram aguardadas as respostas aos ofícios encaminhados ao Executivo e, com as informações recebidas, foi possível deliberar sobre a matéria. </w:t>
      </w:r>
      <w:r w:rsidR="004953F9" w:rsidRPr="00D63D94">
        <w:rPr>
          <w:rFonts w:ascii="Times New Roman" w:hAnsi="Times New Roman" w:cs="Times New Roman"/>
          <w:sz w:val="24"/>
          <w:szCs w:val="24"/>
        </w:rPr>
        <w:t xml:space="preserve">Aprovado em única votação após </w:t>
      </w:r>
      <w:r w:rsidR="004B0158" w:rsidRPr="00D63D94">
        <w:rPr>
          <w:rFonts w:ascii="Times New Roman" w:hAnsi="Times New Roman" w:cs="Times New Roman"/>
          <w:sz w:val="24"/>
          <w:szCs w:val="24"/>
        </w:rPr>
        <w:t>a leitura dos pareceres das comissões permanentes o projeto de lei nº 54/2025 em regime de urgência.</w:t>
      </w:r>
      <w:r w:rsidR="00CC0DA5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4953F9" w:rsidRPr="00D63D94">
        <w:rPr>
          <w:rFonts w:ascii="Times New Roman" w:hAnsi="Times New Roman" w:cs="Times New Roman"/>
          <w:sz w:val="24"/>
          <w:szCs w:val="24"/>
        </w:rPr>
        <w:t>Após a</w:t>
      </w:r>
      <w:r w:rsidR="004A6121" w:rsidRPr="00D63D94">
        <w:rPr>
          <w:rFonts w:ascii="Times New Roman" w:hAnsi="Times New Roman" w:cs="Times New Roman"/>
          <w:sz w:val="24"/>
          <w:szCs w:val="24"/>
        </w:rPr>
        <w:t xml:space="preserve"> leitura dos pareceres das comissões</w:t>
      </w:r>
      <w:r w:rsidR="00154EA0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4A6121" w:rsidRPr="00D63D94">
        <w:rPr>
          <w:rFonts w:ascii="Times New Roman" w:hAnsi="Times New Roman" w:cs="Times New Roman"/>
          <w:sz w:val="24"/>
          <w:szCs w:val="24"/>
        </w:rPr>
        <w:t>permanentes foi aprovado em única votação</w:t>
      </w:r>
      <w:r w:rsidR="003D66A6" w:rsidRPr="00D63D94">
        <w:rPr>
          <w:rFonts w:ascii="Times New Roman" w:hAnsi="Times New Roman" w:cs="Times New Roman"/>
          <w:sz w:val="24"/>
          <w:szCs w:val="24"/>
        </w:rPr>
        <w:t xml:space="preserve"> o projeto de lei nº 25/2025, com as emendas nº 43, 44, 48 e 51/2025, nos seguintes termos: E</w:t>
      </w:r>
      <w:r w:rsidR="004A6121" w:rsidRPr="00D63D94">
        <w:rPr>
          <w:rFonts w:ascii="Times New Roman" w:hAnsi="Times New Roman" w:cs="Times New Roman"/>
          <w:sz w:val="24"/>
          <w:szCs w:val="24"/>
        </w:rPr>
        <w:t>menda modificativa nº 43/2025</w:t>
      </w:r>
      <w:r w:rsidR="00154EA0" w:rsidRPr="00D63D94">
        <w:rPr>
          <w:rFonts w:ascii="Times New Roman" w:hAnsi="Times New Roman" w:cs="Times New Roman"/>
          <w:sz w:val="24"/>
          <w:szCs w:val="24"/>
        </w:rPr>
        <w:t>,</w:t>
      </w:r>
      <w:r w:rsidR="003D66A6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4A6121" w:rsidRPr="00D63D94">
        <w:rPr>
          <w:rFonts w:ascii="Times New Roman" w:hAnsi="Times New Roman" w:cs="Times New Roman"/>
          <w:sz w:val="24"/>
          <w:szCs w:val="24"/>
        </w:rPr>
        <w:t>onde se lê</w:t>
      </w:r>
      <w:r w:rsidR="00154EA0" w:rsidRPr="00D63D94">
        <w:rPr>
          <w:rFonts w:ascii="Times New Roman" w:hAnsi="Times New Roman" w:cs="Times New Roman"/>
          <w:sz w:val="24"/>
          <w:szCs w:val="24"/>
        </w:rPr>
        <w:t>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 xml:space="preserve">No artigo 1º, </w:t>
      </w:r>
      <w:r w:rsidR="00D63D94" w:rsidRPr="00D50506">
        <w:rPr>
          <w:rFonts w:ascii="Times New Roman" w:hAnsi="Times New Roman" w:cs="Times New Roman"/>
          <w:sz w:val="24"/>
          <w:szCs w:val="24"/>
        </w:rPr>
        <w:t>onde se lê</w:t>
      </w:r>
      <w:r w:rsidR="00D63D94" w:rsidRPr="00D63D94">
        <w:rPr>
          <w:rFonts w:ascii="Times New Roman" w:hAnsi="Times New Roman" w:cs="Times New Roman"/>
          <w:sz w:val="24"/>
          <w:szCs w:val="24"/>
        </w:rPr>
        <w:t>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1º Fica instituído o Programa Municipal de Parcerias Público-Privadas e Concessões do Município de Schroeder – SC, com fins a regulamentar as Lei Federais n.º 8.987/95, 11.079/04, 11.445/07, 13.019/14, 14.133/21 e suas respectivas atualizações, buscando promover o desenvolvimento e fomentar a atração de investimento privado, no âmbito da Administração Pública Direta e Indireta, com a delegação de serviços públicos mediante licitação prévia para a contratação de Parcerias Público-</w:t>
      </w:r>
      <w:r w:rsidR="00D63D94" w:rsidRPr="00D63D94">
        <w:rPr>
          <w:rFonts w:ascii="Times New Roman" w:hAnsi="Times New Roman" w:cs="Times New Roman"/>
          <w:sz w:val="24"/>
          <w:szCs w:val="24"/>
        </w:rPr>
        <w:lastRenderedPageBreak/>
        <w:t>Privadas e Concessões.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Dê-se ao artigo 1º, a seguinte redação: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1º Fica instituído o Programa Municipal de Parcerias Público-Privadas e Concessões do Município de Schroeder/SC, com a finalidade de regulamentar as Leis Federais n.º 8.987, de 13 de fevereiro de 1995; n.º 11.079, de 30 de dezembro de 2004; n.º 11.445, de 5 de janeiro de 2007; n.º 13.019, de 31 de julho de 2014; n.º 14.133, de 1º de abril de 2021; e n.º 11.107, de 6 de abril de 2005, bem como suas alterações, visando promover o desenvolvimento e fomentar a atração de investimentos privados no âmbito da Administração Pública Direta e Indireta, mediante delegação de serviços públicos, precedida de licitação, para a contratação de parcerias público-privadas e concessões.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Na alínea “a” do inciso I do § 1º do artigo 2º, onde se lê: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2º [...]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I [...]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a) concessão patrocinada: a concessão de serviços públicos ou de obras públicas, quando envolver, adicionalmente à tarifa cobrada dos usuários, contraprestação pecuniária do parceiro público ao parceiro privado.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Dê-se a alínea “a” do inciso I do § 1º do artigo 2º, onde se lê: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2º [...]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I [...]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a) concessão patrocinada: a concessão de serviços públicos ou de obras públicas de que trata a Lei Federal n.º 8.987, de 13 de fevereiro de 1995, quando envolver, adicionalmente à tarifa cobrada dos usuários, contraprestação pecuniária do parceiro público ao parceiro privado.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No inciso I do artigo 10, onde se lê: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10. [...]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I - os requisitos e condições em que o parceiro-público autorizará a transferência do controle da sociedade de propósito específico para os seus financiadores, com o objetivo de promover a sua reestruturação financeira e assegurar a continuidade da prestação dos serviços;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D94" w:rsidRPr="00D63D94">
        <w:rPr>
          <w:rFonts w:ascii="Times New Roman" w:hAnsi="Times New Roman" w:cs="Times New Roman"/>
          <w:sz w:val="24"/>
          <w:szCs w:val="24"/>
        </w:rPr>
        <w:t>Dê-se</w:t>
      </w:r>
      <w:proofErr w:type="gramEnd"/>
      <w:r w:rsidR="00D63D94" w:rsidRPr="00D63D94">
        <w:rPr>
          <w:rFonts w:ascii="Times New Roman" w:hAnsi="Times New Roman" w:cs="Times New Roman"/>
          <w:sz w:val="24"/>
          <w:szCs w:val="24"/>
        </w:rPr>
        <w:t xml:space="preserve"> ao inciso I do artigo 10, a seguinte redação: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10. [...]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I - os requisitos e condições em que o parceiro público autorizará a transferência do controle ou a administração temporária da sociedade de propósito específico aos seus financiadores e garantidores com quem não mantenha vínculo societário direto, com o objetivo de promover a sua reestruturação financeira e assegurar a continuidade da prestação dos serviços;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No artigo 16, onde se lê: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16. A contratação de Parceria Público-Privada que vincule a Contribuição para Custeio do Serviço de Iluminação Pública – COSIP/CIP e do Fundo de Participação dos Municípios – FPM fica condicionada a previsibilidade dos respectivos percentuais: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I - na Lei Orçamentária Anual – LOA, no ano corrente da assinatura do contrato da parceria público-privada;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II - no Plano Plurianual – PPA, para os anos subsequentes ao longo de toda a vigência do contrato da parceria público-privada.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Dê-se ao artigo 16, a seguinte redação: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16. A contratação de Parceria Público-Privada que vincule a Contribuição para Custeio do Serviço de Iluminação Pública – COSIP/CIP e o Fundo de Participação dos Municípios – FPM fica condicionada: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I - à previsibilidade nas respectivas peças orçamentárias: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a) na Lei Orçamentária Anual – LOA, no ano corrente da assinatura do Contrato da Parceria Público-Privada;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b) no Plano Plurianual - PPA, para os anos subsequentes ao longo de toda a vigência do Contrato da Parceria Público-Privada;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II - à prévia demonstração da viabilidade financeira da vinculação de receitas, por meio de estudo técnico que comprove a compatibilidade do contrato com a capacidade fiscal do Município, nos termos da Lei de Responsabilidade Fiscal.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No caput do artigo 25, onde se lê: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 xml:space="preserve">Art. 25. Compete ao Chefe do Poder </w:t>
      </w:r>
      <w:r w:rsidR="00D63D94" w:rsidRPr="00D63D94">
        <w:rPr>
          <w:rFonts w:ascii="Times New Roman" w:hAnsi="Times New Roman" w:cs="Times New Roman"/>
          <w:sz w:val="24"/>
          <w:szCs w:val="24"/>
        </w:rPr>
        <w:lastRenderedPageBreak/>
        <w:t>Executivo nomear a Comissão de Licitação, de caráter Permanente ou Especial, para condução do certame licitatório, na modalidade concorrência, para a contratação de Parceria Público-Privada e Concessões, mediante publicação de Portaria no Diário Oficial, competindo-lhes as seguintes atribuições: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Dê-se ao caput do artigo 25, a seguinte redação: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25. Compete ao Chefe do Poder Executivo nomear a Comissão de Contratação, de caráter Permanente ou Especial, para condução do certame licitatório, na modalidade concorrência ou diálogo competitivo, para a contratação de parceria público-privada e concessões, mediante publicação de portaria no Diário Oficial, competindo-lhes as seguintes atribuições: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No inciso I do artigo 25, onde se lê: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25. [...] I - Publicar o Edital de Concorrência e seus respectivos Anexos, para contratação de Parceria Público-Privada e Concessões com a especificação do objeto;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D94" w:rsidRPr="00D63D94">
        <w:rPr>
          <w:rFonts w:ascii="Times New Roman" w:hAnsi="Times New Roman" w:cs="Times New Roman"/>
          <w:sz w:val="24"/>
          <w:szCs w:val="24"/>
        </w:rPr>
        <w:t>Dê-se</w:t>
      </w:r>
      <w:proofErr w:type="gramEnd"/>
      <w:r w:rsidR="00D63D94" w:rsidRPr="00D63D94">
        <w:rPr>
          <w:rFonts w:ascii="Times New Roman" w:hAnsi="Times New Roman" w:cs="Times New Roman"/>
          <w:sz w:val="24"/>
          <w:szCs w:val="24"/>
        </w:rPr>
        <w:t xml:space="preserve"> ao inciso I do artigo 25, a seguinte redação: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25. [...] I - Publicar o edital de concorrência ou diálogo competitivo e seus respectivos Anexos, para contratação de Parceria Público-Privada e Concessões com a especificação do objeto;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D94" w:rsidRPr="00D63D94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D63D94" w:rsidRPr="00D63D94">
        <w:rPr>
          <w:rFonts w:ascii="Times New Roman" w:hAnsi="Times New Roman" w:cs="Times New Roman"/>
          <w:sz w:val="24"/>
          <w:szCs w:val="24"/>
        </w:rPr>
        <w:t xml:space="preserve"> caput do artigo 40, onde se lê: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40. Os procedimentos de seleção e contratação, bem como os serviços a serem executados pelo verificador independente deverão constar nas cláusulas do Contrato de Concessão, que deverão estipular procedimento capaz de preservar a autonomia e equidistância do verificador independente frente ao Poder Concedente e à Concessionária</w:t>
      </w:r>
      <w:r w:rsidR="00D63D94">
        <w:rPr>
          <w:rFonts w:ascii="Times New Roman" w:hAnsi="Times New Roman" w:cs="Times New Roman"/>
          <w:sz w:val="24"/>
          <w:szCs w:val="24"/>
        </w:rPr>
        <w:t xml:space="preserve">. </w:t>
      </w:r>
      <w:r w:rsidR="00D63D94" w:rsidRPr="00D63D94">
        <w:rPr>
          <w:rFonts w:ascii="Times New Roman" w:hAnsi="Times New Roman" w:cs="Times New Roman"/>
          <w:sz w:val="24"/>
          <w:szCs w:val="24"/>
        </w:rPr>
        <w:t>Dê-se ao caput do artigo 40, a seguinte redação: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40. Os procedimentos de seleção e contratação, bem como os serviços a serem executados pelo verificador independente deverão constar nas cláusulas do contrato de concessão e de parceria público-privada, que deverão estipular procedimento capaz de preservar a autonomia e equidistância do verificador independente frente ao Poder Concedente e à Concessionária.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No artigo 45, onde se lê: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45. Esta Lei terá aplicabilidade complementar as legislações federais específicas, não podendo contrariá-la, especialmente as Lei Federais nº 11.079/04, 8.987/95, 11.445/07, 13.019/14; 14.133/21 e suas respectivas alterações.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Dê-se ao artigo 45, a seguinte redação: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D63D94" w:rsidRPr="00D63D94">
        <w:rPr>
          <w:rFonts w:ascii="Times New Roman" w:hAnsi="Times New Roman" w:cs="Times New Roman"/>
          <w:sz w:val="24"/>
          <w:szCs w:val="24"/>
        </w:rPr>
        <w:t>Art. 45. Esta Lei terá aplicabilidade complementar as legislações federais específicas, não podendo contrariá-las, especialmente as Lei Federais n.º 8.987, de 13 de fevereiro de 1995; n.º 11.445, de 5 de janeiro de 2007; n.º 13.019, de 31 de julho de 2014; 14.133/2021, n.º 11.079, de 30 de dezembro de 2004; n.º 11.107, de 6 de abril de 2005, bem como suas respectivas alterações.</w:t>
      </w:r>
      <w:r w:rsidR="00154EA0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3D66A6" w:rsidRPr="00D63D94">
        <w:rPr>
          <w:rFonts w:ascii="Times New Roman" w:hAnsi="Times New Roman" w:cs="Times New Roman"/>
          <w:sz w:val="24"/>
          <w:szCs w:val="24"/>
        </w:rPr>
        <w:t>E</w:t>
      </w:r>
      <w:r w:rsidR="00154EA0" w:rsidRPr="00D63D94">
        <w:rPr>
          <w:rFonts w:ascii="Times New Roman" w:hAnsi="Times New Roman" w:cs="Times New Roman"/>
          <w:sz w:val="24"/>
          <w:szCs w:val="24"/>
        </w:rPr>
        <w:t xml:space="preserve">menda aditiva nº 44/2025, </w:t>
      </w:r>
      <w:r w:rsidR="00154EA0" w:rsidRPr="00633BC4">
        <w:rPr>
          <w:rFonts w:ascii="Times New Roman" w:hAnsi="Times New Roman" w:cs="Times New Roman"/>
          <w:sz w:val="24"/>
          <w:szCs w:val="24"/>
        </w:rPr>
        <w:t>onde se lê:</w:t>
      </w:r>
      <w:r w:rsidR="00154EA0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Acrescentam-se à redação os novos artigos 7º; 8º; §§ 2º e 3º do artigo 9º; 13; e 42.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Art. 7º O conselho gestor do programa municipal de parcerias público-privadas (CGPPP) será instituído, com as seguintes atribuições: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 - gerenciar o programa municipal de parcerias público-privadas; II - conduzir, analisar e deliberar sobre os processos que tratem da conveniência de realização de projetos de parceria; III - definir atividades, obras ou serviços considerados prioritários para ingressar no programa de parcerias público-privadas do Município, cuja execução possa se dar sob o regime de parceria, determinando a realização de estudos técnicos;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IV - encaminhar projetos de parcerias público-privadas para deliberação do Chefe do Poder Executivo; V - opinar sobre alteração, revisão, rescisão, prorrogação ou renovação dos contratos de parceria público-</w:t>
      </w:r>
      <w:r w:rsidR="00B521A5" w:rsidRPr="00B521A5">
        <w:rPr>
          <w:rFonts w:ascii="Times New Roman" w:hAnsi="Times New Roman" w:cs="Times New Roman"/>
          <w:sz w:val="24"/>
          <w:szCs w:val="24"/>
        </w:rPr>
        <w:lastRenderedPageBreak/>
        <w:t>privada; VI - acompanhar, permanentemente, a execução dos projetos de parceria para avaliação de sua eficiência e eficácia, consolidar e dar publicidade às informações em relatório anual de desempenho dos contratos de parceria que estejam sob sua análise; VII - criar sistemas unificados de acompanhamento da execução de contratos de parceria que estejam sob sua competência e também para a sua avaliação, podendo elaborar guias de melhores práticas de contratação e administração de projetos de parcerias; VIII - receber a manifestação de interesse, inclusive nas hipóteses previstas nos §§ 10 e 11 deste artigo; IX - elaborar o plano de parcerias do Município, acompanhar e avaliar sua execução; X - divulgar todos os projetos, contratos e relatórios do programa municipal de parcerias público-privadas; XI - propor, ao Chefe do Poder Executivo, emendas e alterações a esta Lei;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 xml:space="preserve">XII - expedir Resoluções necessárias ao exercício de sua competência; XIII - constituir equipe de apoio dentre os servidores públicos municipais; 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XIV - autorizar a contratação de assessoria técnica, a apresentação de projetos, estudos, levantamentos, investigações elaboradas por pessoas físicas ou jurídicas, não pertencentes à Administração Pública Direta ou Indireta, que possam ser eventualmente utilizados em licitação ou contratação de parcerias;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XV - sugerir a abertura de procedimentos licitatórios, relacionados às parcerias; XVI - deliberar sobre casos omissos, controvérsias e conflitos de competência;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XVII - elaborar seu regimento interno.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1º O órgão mencionado no caput deste artigo será composto por indicação nominal de um representante titular e respectivo suplente de cada um dos seguintes órgãos: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 - Chefe do Poder Executivo;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II - 01 (um) representante da Secretaria de Gestão e Finanças;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III - 01 (um) representante da Secretaria de Desenvolvimento Econômico;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IV - 01 (um) representante da Procuradoria Jurídica do Município;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V - 01 (um) representante da Secretaria de Obras e Infraestrutura Urbana;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VI - 01 (um) representante da Controladoria Geral do Município;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VII - 01 (um) representante da sociedade civil organizada ou entidade técnica especializada indicado pelo Chefe do Poder Executivo</w:t>
      </w:r>
      <w:r w:rsidR="00B521A5">
        <w:rPr>
          <w:rFonts w:ascii="Times New Roman" w:hAnsi="Times New Roman" w:cs="Times New Roman"/>
          <w:sz w:val="24"/>
          <w:szCs w:val="24"/>
        </w:rPr>
        <w:t xml:space="preserve">; </w:t>
      </w:r>
      <w:r w:rsidR="00B521A5" w:rsidRPr="00B521A5">
        <w:rPr>
          <w:rFonts w:ascii="Times New Roman" w:hAnsi="Times New Roman" w:cs="Times New Roman"/>
          <w:sz w:val="24"/>
          <w:szCs w:val="24"/>
        </w:rPr>
        <w:t>VIII - outros membros convidados, com notório conhecimento técnico, a critério do Presidente do Conselho;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IX - como membro eventual, o titular do órgão municipal diretamente relacionado com o serviço ou atividade objeto da parceria público-privada.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§2º As reuniões serão presididas por um membro escolhido entre os titulares, com mandato de 1 (um) ano, permitida recondução por igual período.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§3º As decisões serão tomadas por maioria simples, tendo o Presidente direito ao voto qualificado.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§4º Os membros não receberão qualquer remuneração, sendo sua atuação considerada de relevante interesse público.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§5º O conselho poderá convidar representantes da sociedade civil, especialistas e membros do Ministério Público ou do Poder Judiciário para colaborar, com direito a voz, mas sem voto, com o fim de contribuírem com informações.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 xml:space="preserve">§ 6º Participarão das reuniões do conselho gestor, com direito a voz, os demais titulares de Secretarias Municipais que tiverem interesse direto em determinada parceria, em razão de vínculo temático entre o objeto desta e o respectivo campo funcional. § 7º Os membros integrantes do conselho gestor poderão se fazer substituir por pessoas por eles indicados, desde que vinculadas à respectiva pasta. § 8º A </w:t>
      </w:r>
      <w:r w:rsidR="00B521A5" w:rsidRPr="00B521A5">
        <w:rPr>
          <w:rFonts w:ascii="Times New Roman" w:hAnsi="Times New Roman" w:cs="Times New Roman"/>
          <w:sz w:val="24"/>
          <w:szCs w:val="24"/>
        </w:rPr>
        <w:lastRenderedPageBreak/>
        <w:t>presidência do conselho gestor será exercida na forma de regulamento próprio. § 9º. O regimento interno do conselho gestor será estabelecido por Decreto e indicará a forma, os meios e o prazo de divulgação dos projetos, os casos de impedimento e suspeição dos membros, bem como o procedimento de recebimento e resposta de contribuições de todos os interessados. § 10. Aos membros do conselho gestor é vedado: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 - exercer o direito de voz e voto em qualquer ato ou matéria objeto da parceria em que tiver interesse pessoal conflitante, cumprindo-lhe cientificar os demais membros do conselho gestor de seu impedimento;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II - valer-se de informação sobre projeto de parceria ainda não divulgado para obter vantagem, para si ou para terceiros.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11. O Chefe do Poder Executivo poderá delegar ao Conselho Gestor a condução, análise e deliberação de projetos de concessão ou permissão de serviços públicos, arrendamento de bens públicos ou concessão de direito real de uso da Administração Direta e Indireta do Município.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12. Os projetos de concessão ou permissão de serviços públicos, arrendamento de bens públicos ou concessão de direito real de uso cuja a condução, análise e deliberação for delegada ao Conselho Gestor, deverão observar as regras e procedimentos previstos nesta Lei, além daqueles previstos em legislação específica.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Art. 8º O conselho gestor poderá instituir grupos técnicos, de caráter temporário, destinados ao estudo e à elaboração de propostas sobre matérias específicas.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1º Os grupos de trabalho mencionados no caput deste artigo serão compostos, preferencialmente, por servidores de carreira, sendo recomendável o conhecimento na área de gestão pública e, preferencialmente, na área relacionada com o serviço ou atividade objeto da parceria público-privada.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2º A forma de organização e composição dos grupos técnicos serão estabelecidas em regulamento próprio.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Art. 9º [...]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2º As concessões patrocinadas em que mais de 70% (setenta por cento) da remuneração do parceiro privado for paga pela Administração Pública Municipal dependerão de autorização legislativa específica.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3º As concessões que envolvam direito real e direito de uso de bem público em benefício do parceiro privado dependerão de autorização legislativa específica.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Art. 13. Os contratos firmados no âmbito do programa municipal de parcerias público-privadas e concessões deverão prever a revisão periódica obrigatória, com intervalo máximo de 5 (cinco) anos, destinada à: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 - avaliação do cumprimento de metas e indicadores de desempenho contratualmente fixados;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II - análise da evolução da demanda, da estrutura de custos e dos impactos financeiros ao Poder Concedente;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III - verificação de eventual necessidade de reequilíbrio econômico-financeiro;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IV - inclusão de melhorias técnicas, sociais, ambientais ou tecnológicas no objeto da concessão ou da parceria, quando justificadas.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1º A revisão será realizada por meio de relatório técnico do Poder Concedente, com suporte do verificador independente, quando existente.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2º Os relatórios de revisão periódica deverão ser publicados no portal oficial da Prefeitura e encaminhados à Câmara Municipal para ciência.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3º A não realização da revisão no prazo estabelecido deverá ser justificada formalmente pelo Poder Concedente.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§ 4º A previsão da revisão periódica não impede revisões extraordinárias nos casos previstos em Lei ou no contrato.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 xml:space="preserve">Art. 42. A celebração de concessões de serviços públicos ou contratos de </w:t>
      </w:r>
      <w:r w:rsidR="00B521A5" w:rsidRPr="00B521A5">
        <w:rPr>
          <w:rFonts w:ascii="Times New Roman" w:hAnsi="Times New Roman" w:cs="Times New Roman"/>
          <w:sz w:val="24"/>
          <w:szCs w:val="24"/>
        </w:rPr>
        <w:lastRenderedPageBreak/>
        <w:t>parceria público-privada mediante gestão associada com outros entes da Federação, nos termos dos artigos 40 e 41 desta Lei, dependerá de: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 - Autorização legislativa específica aprovada pela Câmara Municipal, com a devida identificação do objeto do projeto, prazo contratual e obrigações financeiras a serem assumidas pelo Município;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II - justificativa técnica que demonstre a inviabilidade econômica da concessão individual pelo Município;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III - previsão orçamentária no Plano Plurianual e na Lei Orçamentária Anual;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Parágrafo único. A formalização do consórcio público ou instrumento congênere deverá ser precedida de protocolo de intenções subscrito pelo Prefeito Municipal, o qual será submetido à deliberação da Câmara Municipal, nos termos do art. 5º, §1º da Lei Federal n.º 11.107, de 6 de abril de 2005.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B521A5" w:rsidRPr="00B521A5">
        <w:rPr>
          <w:rFonts w:ascii="Times New Roman" w:hAnsi="Times New Roman" w:cs="Times New Roman"/>
          <w:sz w:val="24"/>
          <w:szCs w:val="24"/>
        </w:rPr>
        <w:t>E ainda, renumeram-se os demais artigos.</w:t>
      </w:r>
      <w:r w:rsidR="00B521A5">
        <w:rPr>
          <w:rFonts w:ascii="Times New Roman" w:hAnsi="Times New Roman" w:cs="Times New Roman"/>
          <w:sz w:val="24"/>
          <w:szCs w:val="24"/>
        </w:rPr>
        <w:t xml:space="preserve"> </w:t>
      </w:r>
      <w:r w:rsidR="003D66A6" w:rsidRPr="00D63D94">
        <w:rPr>
          <w:rFonts w:ascii="Times New Roman" w:hAnsi="Times New Roman" w:cs="Times New Roman"/>
          <w:sz w:val="24"/>
          <w:szCs w:val="24"/>
        </w:rPr>
        <w:t>E</w:t>
      </w:r>
      <w:r w:rsidR="00154EA0" w:rsidRPr="00D63D94">
        <w:rPr>
          <w:rFonts w:ascii="Times New Roman" w:hAnsi="Times New Roman" w:cs="Times New Roman"/>
          <w:sz w:val="24"/>
          <w:szCs w:val="24"/>
        </w:rPr>
        <w:t xml:space="preserve">menda modificativa nº 48/2025, </w:t>
      </w:r>
      <w:r w:rsidR="00154EA0" w:rsidRPr="00633BC4">
        <w:rPr>
          <w:rFonts w:ascii="Times New Roman" w:hAnsi="Times New Roman" w:cs="Times New Roman"/>
          <w:sz w:val="24"/>
          <w:szCs w:val="24"/>
        </w:rPr>
        <w:t>onde se lê:</w:t>
      </w:r>
      <w:r w:rsidR="003C265F" w:rsidRPr="003C265F"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2º [...]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I - Parceria Público-Privada (PPP): o contrato administrativo de concessão, na modalidade patrocinada ou administrativa ou diálogo competitivo, celebrado entre a Administração Pública e a Iniciativa Privada, podendo ser: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Dê-se ao inciso I do art. 2º, a seguinte redação: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2º [...]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I - Parceria Público-Privada (PPP): o contrato administrativo de concessão, na modalidade patrocinada ou administrativa, celebrado entre a Administração Pública e a Iniciativa Privada, podendo ser:</w:t>
      </w:r>
      <w:r w:rsidR="00154EA0" w:rsidRPr="00D63D94">
        <w:rPr>
          <w:rFonts w:ascii="Times New Roman" w:hAnsi="Times New Roman" w:cs="Times New Roman"/>
          <w:sz w:val="24"/>
          <w:szCs w:val="24"/>
        </w:rPr>
        <w:t xml:space="preserve">. </w:t>
      </w:r>
      <w:r w:rsidR="003D66A6" w:rsidRPr="00D63D94">
        <w:rPr>
          <w:rFonts w:ascii="Times New Roman" w:hAnsi="Times New Roman" w:cs="Times New Roman"/>
          <w:sz w:val="24"/>
          <w:szCs w:val="24"/>
        </w:rPr>
        <w:t>E</w:t>
      </w:r>
      <w:r w:rsidR="00154EA0" w:rsidRPr="00D63D94">
        <w:rPr>
          <w:rFonts w:ascii="Times New Roman" w:hAnsi="Times New Roman" w:cs="Times New Roman"/>
          <w:sz w:val="24"/>
          <w:szCs w:val="24"/>
        </w:rPr>
        <w:t xml:space="preserve">menda modificativa nº 51/2025, </w:t>
      </w:r>
      <w:r w:rsidR="00154EA0" w:rsidRPr="00633BC4">
        <w:rPr>
          <w:rFonts w:ascii="Times New Roman" w:hAnsi="Times New Roman" w:cs="Times New Roman"/>
          <w:sz w:val="24"/>
          <w:szCs w:val="24"/>
        </w:rPr>
        <w:t>onde se lê</w:t>
      </w:r>
      <w:r w:rsidR="00154EA0" w:rsidRPr="00D63D94">
        <w:rPr>
          <w:rFonts w:ascii="Times New Roman" w:hAnsi="Times New Roman" w:cs="Times New Roman"/>
          <w:sz w:val="24"/>
          <w:szCs w:val="24"/>
        </w:rPr>
        <w:t xml:space="preserve">: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7º Fica autorizada a concessão de serviços públicos, precedida ou não da execução de obra pública, mediante a contratação de Parceria Público-Privada: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I - a eficientização, operação e manutenção da Rede de Iluminação Pública;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II-  a implantação, operação e manutenção da Rede de Telecomunicações;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III - a implantação, operação e manutenção de sistema de Geração de Energia Renovável para atender as demandas energéticas próprias do Município;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IV - a limpeza urbana e o manejo de resíduos sólidos: constituídos pelas atividades e pela disponibilização e manutenção de infraestruturas e instalações operacionais de coleta, varrição manual e mecanizada, asseio e conservação urbana, transporte, transbordo, tratamento e destinação final ambientalmente adequada dos resíduos sólidos domiciliares e dos resíduos de limpeza urbana;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[...]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Dê-se ao art. 7º, a seguinte redação: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7º  Fica autorizada a concessão de serviços públicos, precedida ou não da execução de obra pública, mediante a contratação de parceria público-privada, para: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I - eficientização, operação e manutenção da rede de iluminação pública;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II - implantação, operação e manutenção da rede de telecomunicações;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III - implantação, operação e manutenção de sistema de geração de energia renovável para atendimento atender das demandas energéticas próprias do Município; IV  - prestação dos serviços de limpeza urbana e manejo de resíduos sólidos, compreendendo: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a)</w:t>
      </w:r>
      <w:r w:rsidR="003C265F" w:rsidRPr="003C265F">
        <w:rPr>
          <w:rFonts w:ascii="Times New Roman" w:hAnsi="Times New Roman" w:cs="Times New Roman"/>
          <w:sz w:val="24"/>
          <w:szCs w:val="24"/>
        </w:rPr>
        <w:tab/>
        <w:t>coleta;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b)</w:t>
      </w:r>
      <w:r w:rsidR="003C265F" w:rsidRPr="003C265F">
        <w:rPr>
          <w:rFonts w:ascii="Times New Roman" w:hAnsi="Times New Roman" w:cs="Times New Roman"/>
          <w:sz w:val="24"/>
          <w:szCs w:val="24"/>
        </w:rPr>
        <w:tab/>
        <w:t>varrição manual e mecanizada;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c)</w:t>
      </w:r>
      <w:r w:rsidR="003C265F" w:rsidRPr="003C265F">
        <w:rPr>
          <w:rFonts w:ascii="Times New Roman" w:hAnsi="Times New Roman" w:cs="Times New Roman"/>
          <w:sz w:val="24"/>
          <w:szCs w:val="24"/>
        </w:rPr>
        <w:tab/>
        <w:t>conservação e asseio de vias e logradouros;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d)</w:t>
      </w:r>
      <w:r w:rsidR="003C265F" w:rsidRPr="003C265F">
        <w:rPr>
          <w:rFonts w:ascii="Times New Roman" w:hAnsi="Times New Roman" w:cs="Times New Roman"/>
          <w:sz w:val="24"/>
          <w:szCs w:val="24"/>
        </w:rPr>
        <w:tab/>
        <w:t>transporte;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e)</w:t>
      </w:r>
      <w:r w:rsidR="003C265F" w:rsidRPr="003C265F">
        <w:rPr>
          <w:rFonts w:ascii="Times New Roman" w:hAnsi="Times New Roman" w:cs="Times New Roman"/>
          <w:sz w:val="24"/>
          <w:szCs w:val="24"/>
        </w:rPr>
        <w:tab/>
        <w:t>transbordo;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f)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tratamento; e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g) destinação final ambientalmente adequada dos resíduos sólidos domiciliares e dos resíduos de limpeza urbana.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[...]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No inciso VIII do artigo 9º, onde se lê: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9º [...]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VIII - a prestação, pelo parceiro privado, de garantias de execução suficientes e compatíveis com os ônus e riscos envolvidos;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[...]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Dê-se ao inciso VIII do artigo 9º, a seguinte redação: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9º [...]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 xml:space="preserve">VIII - a prestação , pelo parceiro privado, de garantias de execução </w:t>
      </w:r>
      <w:r w:rsidR="003C265F" w:rsidRPr="003C265F">
        <w:rPr>
          <w:rFonts w:ascii="Times New Roman" w:hAnsi="Times New Roman" w:cs="Times New Roman"/>
          <w:sz w:val="24"/>
          <w:szCs w:val="24"/>
        </w:rPr>
        <w:lastRenderedPageBreak/>
        <w:t>suficientes e compatíveis com os ônus e riscos envolvidos, observados os limites previstos na legislação específica de licitações, e, no que se refere às concessões patrocinadas, o disposto no inciso VIII do art. 5º da Lei nº 11.079, de 30 de dezembro de 2004;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[...]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No artigo 13, onde se lê: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13. Antes da celebração do contrato de Concessão, patrocinada ou administrativa, o licitante vencedor deverá se constituir-se em sociedade de propósito específico, nos termos do art. 9º da Lei Federal 11.079/04, incumbida de implantar e gerir o objeto da parceria, nos termos do Edital. Dê-se ao artigo 13, a seguinte redação: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13. Antes da celebração do contrato de concessão, patrocinada ou administrativa, o licitante vencedor deverá constituir sociedade de propósito específico, nos termos do art. 9º da Lei Federal n.º 11.079, de 30 de dezembro de 2004, responsável pela implantação e gestão do objeto da parceria, conforme o edital.  No caput do artigo 14, onde se lê: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14 As obrigações pecuniárias contraídas pela Administração Pública em contrato de Parceria Público-Privada serão garantidas, conforme interesse público, nos termos do Art. 8º da Lei Federal 11.079 de 2004 mediante: [...]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Dê-se ao caput do artigo 14, a seguinte redação: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14 As obrigações pecuniárias contraídas pela Administração Pública em contrato de parceria público-privada poderão ser garantidas, conforme interesse público, nos termos do art. 8º da Lei Federal n.º 11.079, de 30 de dezembro de 2004, mediante: [...]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No artigo 18, onde se lê: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18. O contrato de concessão poderá ter prazo de até 35 anos, conforme estudos de viabilidade técnica, econômica e jurídica, sendo recomendada a adoção de prazos inferiores quando compatíveis com o porte do investimento e com a capacidade de contraprestação do Município. Dê-se ao artigo 18, a seguinte redação: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18. O contrato de concessão terá prazo de até 35 (trinta e cinco) anos, incluídas eventuais prorrogações, conforme estudos de viabilidade técnica, econômica e jurídica, recomendando-se a adoção de prazos inferiores quando compatíveis com o porte do investimento e com a capacidade de contraprestação do Município.  No artigo 23, onde se lê: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>Art. 23. Sem prejuízo da responsabilidade a que se refere este artigo, a concessionária poderá contratar com terceiros, sob as normas de direito privado, para o desenvolvimento de atividades inerentes, acessórias ou complementares ao serviço concedido, bem como a implementação de projetos associados, respeitado o regramento do Poder Concedente definido em Contrato. Dê-se ao artigo 23, a seguinte redação:</w:t>
      </w:r>
      <w:r w:rsidR="003C265F">
        <w:rPr>
          <w:rFonts w:ascii="Times New Roman" w:hAnsi="Times New Roman" w:cs="Times New Roman"/>
          <w:sz w:val="24"/>
          <w:szCs w:val="24"/>
        </w:rPr>
        <w:t xml:space="preserve"> </w:t>
      </w:r>
      <w:r w:rsidR="003C265F" w:rsidRPr="003C265F">
        <w:rPr>
          <w:rFonts w:ascii="Times New Roman" w:hAnsi="Times New Roman" w:cs="Times New Roman"/>
          <w:sz w:val="24"/>
          <w:szCs w:val="24"/>
        </w:rPr>
        <w:t xml:space="preserve">Art. 23. Sem prejuízo da responsabilidade a que se refere o artigo 25, a concessionária poderá contratar com terceiros, sob as normas de direito privado, para o desenvolvimento de atividades inerentes, acessórias ou complementares ao serviço concedido, bem como a implementação de projetos associados, respeitado o regramento do Poder Concedente definido em contrato.  </w:t>
      </w:r>
      <w:r w:rsidR="00CC0DA5" w:rsidRPr="00D63D94">
        <w:rPr>
          <w:rFonts w:ascii="Times New Roman" w:hAnsi="Times New Roman" w:cs="Times New Roman"/>
          <w:sz w:val="24"/>
          <w:szCs w:val="24"/>
        </w:rPr>
        <w:t>No momento da discussão</w:t>
      </w:r>
      <w:r w:rsidR="003D66A6" w:rsidRPr="00D63D94">
        <w:rPr>
          <w:rFonts w:ascii="Times New Roman" w:hAnsi="Times New Roman" w:cs="Times New Roman"/>
          <w:sz w:val="24"/>
          <w:szCs w:val="24"/>
        </w:rPr>
        <w:t xml:space="preserve"> da emenda modificativa nº 51/2025</w:t>
      </w:r>
      <w:r w:rsidR="00CC0DA5" w:rsidRPr="00D63D94">
        <w:rPr>
          <w:rFonts w:ascii="Times New Roman" w:hAnsi="Times New Roman" w:cs="Times New Roman"/>
          <w:sz w:val="24"/>
          <w:szCs w:val="24"/>
        </w:rPr>
        <w:t xml:space="preserve"> o vereador Adriano Dias Furtado</w:t>
      </w:r>
      <w:r w:rsidR="00AA3A13" w:rsidRPr="00D63D94">
        <w:rPr>
          <w:rFonts w:ascii="Times New Roman" w:hAnsi="Times New Roman" w:cs="Times New Roman"/>
          <w:sz w:val="24"/>
          <w:szCs w:val="24"/>
        </w:rPr>
        <w:t xml:space="preserve"> destacou que a emenda proposta pela comissão teve por objetivo corrigir dispositivos do texto, especialmente no artigo 9º, que passou a incluir o limite previsto na Lei nº 1119/2004, e no artigo 18, que manteve o prazo máximo de 35 anos para concessões, mas acrescentou a possibilidade de prorrogação dentro desse período. Ressaltou que a alteração garante maior flexibilidade ao setor </w:t>
      </w:r>
      <w:r w:rsidR="00AA3A13" w:rsidRPr="00D63D94">
        <w:rPr>
          <w:rFonts w:ascii="Times New Roman" w:hAnsi="Times New Roman" w:cs="Times New Roman"/>
          <w:sz w:val="24"/>
          <w:szCs w:val="24"/>
        </w:rPr>
        <w:lastRenderedPageBreak/>
        <w:t>público, permitindo contratos menores com possibilidade de renovação. E n</w:t>
      </w:r>
      <w:r w:rsidR="0029189B" w:rsidRPr="00D63D94">
        <w:rPr>
          <w:rFonts w:ascii="Times New Roman" w:hAnsi="Times New Roman" w:cs="Times New Roman"/>
          <w:sz w:val="24"/>
          <w:szCs w:val="24"/>
        </w:rPr>
        <w:t>o momento da discussão do projeto de lei nº 25/2025, o vereador Adriano Dias Furtado</w:t>
      </w:r>
      <w:r w:rsidR="00AA3A13" w:rsidRPr="00D63D94">
        <w:rPr>
          <w:rFonts w:ascii="Times New Roman" w:hAnsi="Times New Roman" w:cs="Times New Roman"/>
          <w:sz w:val="24"/>
          <w:szCs w:val="24"/>
        </w:rPr>
        <w:t xml:space="preserve"> ressaltou a importância do projeto para o município, destacando que ele viabiliza investimentos em áreas de grande necessidade, como saneamento básico, iluminação pública, telecomunicações, energia renovável, limpeza urbana e manejo de resíduos sólidos. Explicou que as parcerias público-privadas e as concessões permitem ampliar os serviços sem depender exclusivamente dos recursos do caixa municipal. Ressaltou ainda que os contratos deverão obedecer ao prazo mínimo de 5 anos e máximo de 35 anos, com valor de obra ou serviço a partir de R$ 10 milhões, conforme já previsto em legislação federal. Lembrou que o texto está adequado às leis nº 8.987/95 e nº 11.079/2004, incluindo a possibilidade de gestão associada entre entes federativos. Concluiu afirmando que o projeto representa um avanço e poderá garantir maior efetividade na prestação dos serviços públicos.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29189B" w:rsidRPr="00D63D94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</w:t>
      </w:r>
      <w:r w:rsidR="00C17D1D" w:rsidRPr="00D63D94">
        <w:rPr>
          <w:rFonts w:ascii="Times New Roman" w:hAnsi="Times New Roman" w:cs="Times New Roman"/>
          <w:sz w:val="24"/>
          <w:szCs w:val="24"/>
        </w:rPr>
        <w:t>s</w:t>
      </w:r>
      <w:r w:rsidR="0029189B" w:rsidRPr="00D63D94">
        <w:rPr>
          <w:rFonts w:ascii="Times New Roman" w:hAnsi="Times New Roman" w:cs="Times New Roman"/>
          <w:sz w:val="24"/>
          <w:szCs w:val="24"/>
        </w:rPr>
        <w:t xml:space="preserve"> projeto</w:t>
      </w:r>
      <w:r w:rsidR="00C17D1D" w:rsidRPr="00D63D94">
        <w:rPr>
          <w:rFonts w:ascii="Times New Roman" w:hAnsi="Times New Roman" w:cs="Times New Roman"/>
          <w:sz w:val="24"/>
          <w:szCs w:val="24"/>
        </w:rPr>
        <w:t>s</w:t>
      </w:r>
      <w:r w:rsidR="0029189B" w:rsidRPr="00D63D94">
        <w:rPr>
          <w:rFonts w:ascii="Times New Roman" w:hAnsi="Times New Roman" w:cs="Times New Roman"/>
          <w:sz w:val="24"/>
          <w:szCs w:val="24"/>
        </w:rPr>
        <w:t xml:space="preserve"> de lei nº 48/2025</w:t>
      </w:r>
      <w:r w:rsidR="00C17D1D" w:rsidRPr="00D63D94">
        <w:rPr>
          <w:rFonts w:ascii="Times New Roman" w:hAnsi="Times New Roman" w:cs="Times New Roman"/>
          <w:sz w:val="24"/>
          <w:szCs w:val="24"/>
        </w:rPr>
        <w:t xml:space="preserve"> e 59/2025.</w:t>
      </w:r>
      <w:r w:rsid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D63D94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D63D9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26AEF" w:rsidRPr="00D63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6AEF" w:rsidRPr="00D63D94">
        <w:rPr>
          <w:rFonts w:ascii="Times New Roman" w:hAnsi="Times New Roman" w:cs="Times New Roman"/>
          <w:sz w:val="24"/>
          <w:szCs w:val="24"/>
        </w:rPr>
        <w:t xml:space="preserve">Fez o uso da palavra o vereador Marcos Zils, que cumprimentou a todos e destacou o desfile de 7 de </w:t>
      </w:r>
      <w:proofErr w:type="gramStart"/>
      <w:r w:rsidR="00626AEF" w:rsidRPr="00D63D94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626AEF" w:rsidRPr="00D63D94">
        <w:rPr>
          <w:rFonts w:ascii="Times New Roman" w:hAnsi="Times New Roman" w:cs="Times New Roman"/>
          <w:sz w:val="24"/>
          <w:szCs w:val="24"/>
        </w:rPr>
        <w:t xml:space="preserve">, parabenizando as apresentações das fanfarras e o empenho dos professores e a alegria das crianças. Solicitou apoio às suas Indicações nº 235/2025, referente à interligação dos banheiros dos professores do CEI Primeiros Passos a uma caixa d’água, e nº 236/2025, referente ao alargamento e melhorias na Rua 25 de Julho, visando atender às necessidades de tráfego e coleta de lixo. </w:t>
      </w:r>
      <w:r w:rsidR="00C17D1D" w:rsidRPr="00D63D94">
        <w:rPr>
          <w:rFonts w:ascii="Times New Roman" w:hAnsi="Times New Roman" w:cs="Times New Roman"/>
          <w:sz w:val="24"/>
          <w:szCs w:val="24"/>
        </w:rPr>
        <w:t>T</w:t>
      </w:r>
      <w:r w:rsidR="00626AEF" w:rsidRPr="00D63D94">
        <w:rPr>
          <w:rFonts w:ascii="Times New Roman" w:hAnsi="Times New Roman" w:cs="Times New Roman"/>
          <w:sz w:val="24"/>
          <w:szCs w:val="24"/>
        </w:rPr>
        <w:t xml:space="preserve">ambém parabenizou a presidente e os demais vereadores pela iniciativa de criação de grupo para revisão do Plano Diretor, destacando a importância de discutir a questão das servidões, a fim de possibilitar a prestação de serviços públicos em casos de residências fixas. Convidou ainda os vereadores para prestigiar a Feira Brasileira de Iniciação Científica (FEBIC), com participação de escolas do município, informando que a presidente está organizando uma comitiva de representação da Câmara. Em aparte o vereador Guerino Ferreira </w:t>
      </w:r>
      <w:r w:rsidR="00337E33" w:rsidRPr="00D63D94">
        <w:rPr>
          <w:rFonts w:ascii="Times New Roman" w:hAnsi="Times New Roman" w:cs="Times New Roman"/>
          <w:sz w:val="24"/>
          <w:szCs w:val="24"/>
        </w:rPr>
        <w:t>convidou a todos</w:t>
      </w:r>
      <w:r w:rsidR="00626AEF" w:rsidRPr="00D63D94">
        <w:rPr>
          <w:rFonts w:ascii="Times New Roman" w:hAnsi="Times New Roman" w:cs="Times New Roman"/>
          <w:sz w:val="24"/>
          <w:szCs w:val="24"/>
        </w:rPr>
        <w:t xml:space="preserve"> para o desfile e a festa da comunidade da Igreja Bom Pastor no bairro Schroeder I</w:t>
      </w:r>
      <w:r w:rsidR="00337E33" w:rsidRPr="00D63D94">
        <w:rPr>
          <w:rFonts w:ascii="Times New Roman" w:hAnsi="Times New Roman" w:cs="Times New Roman"/>
          <w:sz w:val="24"/>
          <w:szCs w:val="24"/>
        </w:rPr>
        <w:t xml:space="preserve">. </w:t>
      </w:r>
      <w:r w:rsidR="00626AEF" w:rsidRPr="00D63D94">
        <w:rPr>
          <w:rFonts w:ascii="Times New Roman" w:hAnsi="Times New Roman" w:cs="Times New Roman"/>
          <w:sz w:val="24"/>
          <w:szCs w:val="24"/>
        </w:rPr>
        <w:t xml:space="preserve">O detentor da palavra </w:t>
      </w:r>
      <w:r w:rsidR="00575B8B" w:rsidRPr="00D63D94">
        <w:rPr>
          <w:rFonts w:ascii="Times New Roman" w:hAnsi="Times New Roman" w:cs="Times New Roman"/>
          <w:sz w:val="24"/>
          <w:szCs w:val="24"/>
        </w:rPr>
        <w:t>destacou</w:t>
      </w:r>
      <w:r w:rsidR="00337E33" w:rsidRPr="00D63D94">
        <w:rPr>
          <w:rFonts w:ascii="Times New Roman" w:hAnsi="Times New Roman" w:cs="Times New Roman"/>
          <w:sz w:val="24"/>
          <w:szCs w:val="24"/>
        </w:rPr>
        <w:t xml:space="preserve"> a valorização dos eventos promovidos no município e parabenizando a equipe de cultura e turismo pela agenda diversificada.</w:t>
      </w:r>
      <w:r w:rsidR="00626AEF" w:rsidRPr="00D63D94">
        <w:rPr>
          <w:rFonts w:ascii="Times New Roman" w:hAnsi="Times New Roman" w:cs="Times New Roman"/>
          <w:sz w:val="24"/>
          <w:szCs w:val="24"/>
        </w:rPr>
        <w:t xml:space="preserve"> Fez o uso da palavra a vereadora </w:t>
      </w:r>
      <w:proofErr w:type="spellStart"/>
      <w:r w:rsidR="00626AEF" w:rsidRPr="00D63D9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626AEF" w:rsidRPr="00D63D94">
        <w:rPr>
          <w:rFonts w:ascii="Times New Roman" w:hAnsi="Times New Roman" w:cs="Times New Roman"/>
          <w:sz w:val="24"/>
          <w:szCs w:val="24"/>
        </w:rPr>
        <w:t xml:space="preserve"> Karsten, solicitou o envio de ofício as fanfarras que se apresentaram no desfile de 7 de </w:t>
      </w:r>
      <w:proofErr w:type="gramStart"/>
      <w:r w:rsidR="00626AEF" w:rsidRPr="00D63D94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626AEF" w:rsidRPr="00D63D94">
        <w:rPr>
          <w:rFonts w:ascii="Times New Roman" w:hAnsi="Times New Roman" w:cs="Times New Roman"/>
          <w:sz w:val="24"/>
          <w:szCs w:val="24"/>
        </w:rPr>
        <w:t>, parabenizando-as pelas apresentações e pela contribuição ao evento.</w:t>
      </w:r>
      <w:r w:rsidR="00337E33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626AEF" w:rsidRPr="00D63D94">
        <w:rPr>
          <w:rFonts w:ascii="Times New Roman" w:hAnsi="Times New Roman" w:cs="Times New Roman"/>
          <w:sz w:val="24"/>
          <w:szCs w:val="24"/>
        </w:rPr>
        <w:t xml:space="preserve">Em aparte a presidente Ana Claudia </w:t>
      </w:r>
      <w:proofErr w:type="spellStart"/>
      <w:r w:rsidR="00626AEF" w:rsidRPr="00D63D9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626AEF" w:rsidRPr="00D63D94">
        <w:rPr>
          <w:rFonts w:ascii="Times New Roman" w:hAnsi="Times New Roman" w:cs="Times New Roman"/>
          <w:sz w:val="24"/>
          <w:szCs w:val="24"/>
        </w:rPr>
        <w:t xml:space="preserve"> de Oliveira informou que o ofício será encaminhado a todos os representantes das fanfarras, ressaltando que, apesar das condições climáticas, o momento foi especial no ginásio.</w:t>
      </w:r>
      <w:r w:rsidR="00337E33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626AEF" w:rsidRPr="00D63D94">
        <w:rPr>
          <w:rFonts w:ascii="Times New Roman" w:hAnsi="Times New Roman" w:cs="Times New Roman"/>
          <w:sz w:val="24"/>
          <w:szCs w:val="24"/>
        </w:rPr>
        <w:t>A detentora da palavra continuou</w:t>
      </w:r>
      <w:r w:rsidR="00575B8B" w:rsidRPr="00D63D94">
        <w:rPr>
          <w:rFonts w:ascii="Times New Roman" w:hAnsi="Times New Roman" w:cs="Times New Roman"/>
          <w:sz w:val="24"/>
          <w:szCs w:val="24"/>
        </w:rPr>
        <w:t xml:space="preserve"> convidando para</w:t>
      </w:r>
      <w:r w:rsidR="00626AEF" w:rsidRPr="00D63D94">
        <w:rPr>
          <w:rFonts w:ascii="Times New Roman" w:hAnsi="Times New Roman" w:cs="Times New Roman"/>
          <w:sz w:val="24"/>
          <w:szCs w:val="24"/>
        </w:rPr>
        <w:t xml:space="preserve"> o evento “Café com Show de Prêmios” a realizar-se na Congregação Redentor Bracinho</w:t>
      </w:r>
      <w:r w:rsidR="00575B8B" w:rsidRPr="00D63D94">
        <w:rPr>
          <w:rFonts w:ascii="Times New Roman" w:hAnsi="Times New Roman" w:cs="Times New Roman"/>
          <w:sz w:val="24"/>
          <w:szCs w:val="24"/>
        </w:rPr>
        <w:t xml:space="preserve">. Fez o uso da palavra a </w:t>
      </w:r>
      <w:r w:rsidR="00B41F64" w:rsidRPr="00D63D94">
        <w:rPr>
          <w:rFonts w:ascii="Times New Roman" w:hAnsi="Times New Roman" w:cs="Times New Roman"/>
          <w:sz w:val="24"/>
          <w:szCs w:val="24"/>
        </w:rPr>
        <w:t>vereadora</w:t>
      </w:r>
      <w:r w:rsidR="00575B8B" w:rsidRPr="00D63D94">
        <w:rPr>
          <w:rFonts w:ascii="Times New Roman" w:hAnsi="Times New Roman" w:cs="Times New Roman"/>
          <w:sz w:val="24"/>
          <w:szCs w:val="24"/>
        </w:rPr>
        <w:t xml:space="preserve"> Ana Claudia </w:t>
      </w:r>
      <w:proofErr w:type="spellStart"/>
      <w:r w:rsidR="00575B8B" w:rsidRPr="00D63D9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575B8B" w:rsidRPr="00D63D94">
        <w:rPr>
          <w:rFonts w:ascii="Times New Roman" w:hAnsi="Times New Roman" w:cs="Times New Roman"/>
          <w:sz w:val="24"/>
          <w:szCs w:val="24"/>
        </w:rPr>
        <w:t xml:space="preserve"> de Oliveira, </w:t>
      </w:r>
      <w:r w:rsidR="00C17D1D" w:rsidRPr="00D63D94">
        <w:rPr>
          <w:rFonts w:ascii="Times New Roman" w:hAnsi="Times New Roman" w:cs="Times New Roman"/>
          <w:sz w:val="24"/>
          <w:szCs w:val="24"/>
        </w:rPr>
        <w:t>conforme fotos transmitidas, explanou</w:t>
      </w:r>
      <w:r w:rsidR="00575B8B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C17D1D" w:rsidRPr="00D63D94">
        <w:rPr>
          <w:rFonts w:ascii="Times New Roman" w:hAnsi="Times New Roman" w:cs="Times New Roman"/>
          <w:sz w:val="24"/>
          <w:szCs w:val="24"/>
        </w:rPr>
        <w:t xml:space="preserve">sobre </w:t>
      </w:r>
      <w:r w:rsidR="00575B8B" w:rsidRPr="00D63D94">
        <w:rPr>
          <w:rFonts w:ascii="Times New Roman" w:hAnsi="Times New Roman" w:cs="Times New Roman"/>
          <w:sz w:val="24"/>
          <w:szCs w:val="24"/>
        </w:rPr>
        <w:t xml:space="preserve">sua Indicação nº 234/2025, referente à necessidade de medidas para redução de velocidade e melhoria da segurança no cruzamento da Rua 23 de Março com a Rua Antônio Marcos </w:t>
      </w:r>
      <w:proofErr w:type="spellStart"/>
      <w:r w:rsidR="00575B8B" w:rsidRPr="00D63D94">
        <w:rPr>
          <w:rFonts w:ascii="Times New Roman" w:hAnsi="Times New Roman" w:cs="Times New Roman"/>
          <w:sz w:val="24"/>
          <w:szCs w:val="24"/>
        </w:rPr>
        <w:t>Cisério</w:t>
      </w:r>
      <w:proofErr w:type="spellEnd"/>
      <w:r w:rsidR="00575B8B" w:rsidRPr="00D63D94">
        <w:rPr>
          <w:rFonts w:ascii="Times New Roman" w:hAnsi="Times New Roman" w:cs="Times New Roman"/>
          <w:sz w:val="24"/>
          <w:szCs w:val="24"/>
        </w:rPr>
        <w:t xml:space="preserve">, relatando os riscos de acidentes no local e a preocupação dos moradores. Ressaltou que já houve acidentes, inclusive graves, e que a situação exige solução urgente por parte do Executivo, visto </w:t>
      </w:r>
      <w:r w:rsidR="00575B8B" w:rsidRPr="00D63D94">
        <w:rPr>
          <w:rFonts w:ascii="Times New Roman" w:hAnsi="Times New Roman" w:cs="Times New Roman"/>
          <w:sz w:val="24"/>
          <w:szCs w:val="24"/>
        </w:rPr>
        <w:lastRenderedPageBreak/>
        <w:t xml:space="preserve">que o espelho instalado não foi suficiente. </w:t>
      </w:r>
      <w:r w:rsidR="00C17D1D" w:rsidRPr="00D63D94">
        <w:rPr>
          <w:rFonts w:ascii="Times New Roman" w:hAnsi="Times New Roman" w:cs="Times New Roman"/>
          <w:sz w:val="24"/>
          <w:szCs w:val="24"/>
        </w:rPr>
        <w:t>C</w:t>
      </w:r>
      <w:r w:rsidR="00575B8B" w:rsidRPr="00D63D94">
        <w:rPr>
          <w:rFonts w:ascii="Times New Roman" w:hAnsi="Times New Roman" w:cs="Times New Roman"/>
          <w:sz w:val="24"/>
          <w:szCs w:val="24"/>
        </w:rPr>
        <w:t xml:space="preserve">omentou sobre a </w:t>
      </w:r>
      <w:r w:rsidR="00B41F64" w:rsidRPr="00D63D94">
        <w:rPr>
          <w:rFonts w:ascii="Times New Roman" w:hAnsi="Times New Roman" w:cs="Times New Roman"/>
          <w:sz w:val="24"/>
          <w:szCs w:val="24"/>
        </w:rPr>
        <w:t>i</w:t>
      </w:r>
      <w:r w:rsidR="00575B8B" w:rsidRPr="00D63D94">
        <w:rPr>
          <w:rFonts w:ascii="Times New Roman" w:hAnsi="Times New Roman" w:cs="Times New Roman"/>
          <w:sz w:val="24"/>
          <w:szCs w:val="24"/>
        </w:rPr>
        <w:t xml:space="preserve">ndicação conjunta para criação de comissão de revisão do Plano Diretor Municipal, lembrando que o município está em expansão e precisa planejar seu futuro de forma organizada. Ressaltou a importância da participação dos vereadores na coleta de demandas da comunidade e destacou que o planejamento é essencial para garantir o progresso sem perder a ordem. </w:t>
      </w:r>
      <w:r w:rsidR="001753D7" w:rsidRPr="00D63D94">
        <w:rPr>
          <w:rFonts w:ascii="Times New Roman" w:hAnsi="Times New Roman" w:cs="Times New Roman"/>
          <w:sz w:val="24"/>
          <w:szCs w:val="24"/>
        </w:rPr>
        <w:t>S</w:t>
      </w:r>
      <w:r w:rsidR="00C057C5" w:rsidRPr="00D63D94">
        <w:rPr>
          <w:rFonts w:ascii="Times New Roman" w:hAnsi="Times New Roman" w:cs="Times New Roman"/>
          <w:sz w:val="24"/>
          <w:szCs w:val="24"/>
        </w:rPr>
        <w:t xml:space="preserve">em mais a tratar, a senhora presidente encerrou a presente sessão ordinária, convocando a próxima sessão para o dia </w:t>
      </w:r>
      <w:r w:rsidR="00F87450" w:rsidRPr="00D63D94">
        <w:rPr>
          <w:rFonts w:ascii="Times New Roman" w:hAnsi="Times New Roman" w:cs="Times New Roman"/>
          <w:sz w:val="24"/>
          <w:szCs w:val="24"/>
        </w:rPr>
        <w:t>15</w:t>
      </w:r>
      <w:r w:rsidR="00763D55" w:rsidRPr="00D63D94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C057C5" w:rsidRPr="00D63D94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D63D94">
        <w:rPr>
          <w:rFonts w:ascii="Times New Roman" w:hAnsi="Times New Roman" w:cs="Times New Roman"/>
          <w:sz w:val="24"/>
          <w:szCs w:val="24"/>
        </w:rPr>
        <w:t>5</w:t>
      </w:r>
      <w:r w:rsidR="00C057C5" w:rsidRPr="00D63D94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D63D94">
        <w:rPr>
          <w:rFonts w:ascii="Times New Roman" w:hAnsi="Times New Roman" w:cs="Times New Roman"/>
          <w:sz w:val="24"/>
          <w:szCs w:val="24"/>
        </w:rPr>
        <w:t>; 2</w:t>
      </w:r>
      <w:r w:rsidR="00805D3B" w:rsidRPr="00D63D94">
        <w:rPr>
          <w:rFonts w:ascii="Times New Roman" w:hAnsi="Times New Roman" w:cs="Times New Roman"/>
          <w:sz w:val="24"/>
          <w:szCs w:val="24"/>
        </w:rPr>
        <w:t>º</w:t>
      </w:r>
      <w:r w:rsidR="00236AC8" w:rsidRPr="00D63D94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D63D94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D63D94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D63D9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D63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D63D9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D63D94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D63D94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D63D94">
        <w:rPr>
          <w:rFonts w:ascii="Times New Roman" w:hAnsi="Times New Roman" w:cs="Times New Roman"/>
          <w:sz w:val="24"/>
          <w:szCs w:val="24"/>
        </w:rPr>
        <w:t>a</w:t>
      </w:r>
      <w:r w:rsidR="00C057C5" w:rsidRPr="00D63D94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64FB230C" w14:textId="7AAA023D" w:rsidR="00C057C5" w:rsidRPr="0085489E" w:rsidRDefault="00C057C5" w:rsidP="00D61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Pr="0085489E" w:rsidRDefault="00A379D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Presidente                                                 Vice 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7F31" w14:textId="77777777" w:rsidR="00765FB1" w:rsidRPr="0085489E" w:rsidRDefault="00765FB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Pr="0085489E" w:rsidRDefault="0062627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Secretári</w:t>
      </w:r>
      <w:r w:rsidR="00863D9A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76D748EF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FC28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8C44B" w14:textId="77777777" w:rsidR="00B10B21" w:rsidRPr="0085489E" w:rsidRDefault="00B10B2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Adriano Dias Furtado</w:t>
      </w:r>
    </w:p>
    <w:p w14:paraId="316C5AE5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E8D94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Marcos Zils</w:t>
      </w:r>
    </w:p>
    <w:p w14:paraId="774E9DD6" w14:textId="77777777" w:rsidR="00A77720" w:rsidRPr="0085489E" w:rsidRDefault="00A77720" w:rsidP="00A77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AA05228" w14:textId="77777777" w:rsidR="00CE0F2D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C800" w14:textId="77777777" w:rsidR="00CE0F2D" w:rsidRPr="0085489E" w:rsidRDefault="00CE0F2D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1B53" w14:textId="437C8FF0" w:rsidR="00A77720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Karsten</w:t>
      </w:r>
    </w:p>
    <w:bookmarkEnd w:id="0"/>
    <w:p w14:paraId="398C6F68" w14:textId="1A24C00A" w:rsidR="002D1D10" w:rsidRPr="005A4516" w:rsidRDefault="002D1D10" w:rsidP="0084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1D10" w:rsidRPr="005A4516" w:rsidSect="007E26A4">
      <w:footerReference w:type="default" r:id="rId8"/>
      <w:pgSz w:w="11906" w:h="16838"/>
      <w:pgMar w:top="1418" w:right="1701" w:bottom="1418" w:left="2835" w:header="709" w:footer="709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59AF" w14:textId="77777777" w:rsidR="00336073" w:rsidRDefault="00336073" w:rsidP="0046754E">
      <w:pPr>
        <w:spacing w:after="0" w:line="240" w:lineRule="auto"/>
      </w:pPr>
      <w:r>
        <w:separator/>
      </w:r>
    </w:p>
  </w:endnote>
  <w:endnote w:type="continuationSeparator" w:id="0">
    <w:p w14:paraId="6F32AFF7" w14:textId="77777777" w:rsidR="00336073" w:rsidRDefault="0033607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633BC4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1A5F" w14:textId="77777777" w:rsidR="00336073" w:rsidRDefault="00336073" w:rsidP="0046754E">
      <w:pPr>
        <w:spacing w:after="0" w:line="240" w:lineRule="auto"/>
      </w:pPr>
      <w:r>
        <w:separator/>
      </w:r>
    </w:p>
  </w:footnote>
  <w:footnote w:type="continuationSeparator" w:id="0">
    <w:p w14:paraId="3EEEBCC3" w14:textId="77777777" w:rsidR="00336073" w:rsidRDefault="0033607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5B7"/>
    <w:rsid w:val="000137F7"/>
    <w:rsid w:val="0001385A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8A9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FC3"/>
    <w:rsid w:val="0008650A"/>
    <w:rsid w:val="00087202"/>
    <w:rsid w:val="00087701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3260"/>
    <w:rsid w:val="00096A39"/>
    <w:rsid w:val="00096D7E"/>
    <w:rsid w:val="000971BF"/>
    <w:rsid w:val="00097A5F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8BB"/>
    <w:rsid w:val="000A4F7F"/>
    <w:rsid w:val="000A54C9"/>
    <w:rsid w:val="000A5553"/>
    <w:rsid w:val="000A7818"/>
    <w:rsid w:val="000B02BB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73D"/>
    <w:rsid w:val="000F3159"/>
    <w:rsid w:val="000F4A3D"/>
    <w:rsid w:val="000F5E44"/>
    <w:rsid w:val="000F6356"/>
    <w:rsid w:val="000F6A70"/>
    <w:rsid w:val="000F6B85"/>
    <w:rsid w:val="000F6E2B"/>
    <w:rsid w:val="000F7154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488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4180"/>
    <w:rsid w:val="001A593E"/>
    <w:rsid w:val="001A69F2"/>
    <w:rsid w:val="001A7C2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32A1"/>
    <w:rsid w:val="001C3A0B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3863"/>
    <w:rsid w:val="001E429A"/>
    <w:rsid w:val="001E442E"/>
    <w:rsid w:val="001E488A"/>
    <w:rsid w:val="001E4B00"/>
    <w:rsid w:val="001E60DD"/>
    <w:rsid w:val="001E62EE"/>
    <w:rsid w:val="001E6DA9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5C3"/>
    <w:rsid w:val="0024490B"/>
    <w:rsid w:val="002454F7"/>
    <w:rsid w:val="00245576"/>
    <w:rsid w:val="002457AC"/>
    <w:rsid w:val="00245E77"/>
    <w:rsid w:val="002462F4"/>
    <w:rsid w:val="0024657F"/>
    <w:rsid w:val="00246849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3E29"/>
    <w:rsid w:val="002640F7"/>
    <w:rsid w:val="002641AD"/>
    <w:rsid w:val="002646C2"/>
    <w:rsid w:val="002663CA"/>
    <w:rsid w:val="00267D03"/>
    <w:rsid w:val="00270312"/>
    <w:rsid w:val="00270BFF"/>
    <w:rsid w:val="00272663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B09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778"/>
    <w:rsid w:val="003019FF"/>
    <w:rsid w:val="00301B24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7339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073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D88"/>
    <w:rsid w:val="003E3FE9"/>
    <w:rsid w:val="003E40A9"/>
    <w:rsid w:val="003E4394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73"/>
    <w:rsid w:val="00427FF4"/>
    <w:rsid w:val="00430107"/>
    <w:rsid w:val="00430C87"/>
    <w:rsid w:val="00430E66"/>
    <w:rsid w:val="00430EC2"/>
    <w:rsid w:val="004310C5"/>
    <w:rsid w:val="00431732"/>
    <w:rsid w:val="00431F02"/>
    <w:rsid w:val="0043225B"/>
    <w:rsid w:val="004323F9"/>
    <w:rsid w:val="004329FB"/>
    <w:rsid w:val="00432E9A"/>
    <w:rsid w:val="00432F1B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6163"/>
    <w:rsid w:val="00447377"/>
    <w:rsid w:val="004503EA"/>
    <w:rsid w:val="0045133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E08"/>
    <w:rsid w:val="00466EEB"/>
    <w:rsid w:val="0046722E"/>
    <w:rsid w:val="0046754E"/>
    <w:rsid w:val="004709FA"/>
    <w:rsid w:val="004726F7"/>
    <w:rsid w:val="004735B0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5F05"/>
    <w:rsid w:val="004867DD"/>
    <w:rsid w:val="00491390"/>
    <w:rsid w:val="00492168"/>
    <w:rsid w:val="00492981"/>
    <w:rsid w:val="004929FC"/>
    <w:rsid w:val="00492AB3"/>
    <w:rsid w:val="0049316B"/>
    <w:rsid w:val="00493BD9"/>
    <w:rsid w:val="00494089"/>
    <w:rsid w:val="004953F9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612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D1227"/>
    <w:rsid w:val="004D1360"/>
    <w:rsid w:val="004D1A56"/>
    <w:rsid w:val="004D2645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70C3"/>
    <w:rsid w:val="00547C5E"/>
    <w:rsid w:val="00547C64"/>
    <w:rsid w:val="00547F82"/>
    <w:rsid w:val="00550059"/>
    <w:rsid w:val="00551B90"/>
    <w:rsid w:val="00551E5B"/>
    <w:rsid w:val="00552896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60034"/>
    <w:rsid w:val="00560DCA"/>
    <w:rsid w:val="00560FEE"/>
    <w:rsid w:val="00561D1E"/>
    <w:rsid w:val="00562C2A"/>
    <w:rsid w:val="00562C75"/>
    <w:rsid w:val="00562D09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E54"/>
    <w:rsid w:val="005A4367"/>
    <w:rsid w:val="005A4516"/>
    <w:rsid w:val="005A491C"/>
    <w:rsid w:val="005A4BFE"/>
    <w:rsid w:val="005A5AC8"/>
    <w:rsid w:val="005A715F"/>
    <w:rsid w:val="005A7A67"/>
    <w:rsid w:val="005A7CD7"/>
    <w:rsid w:val="005B059A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63FF"/>
    <w:rsid w:val="005E6810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749"/>
    <w:rsid w:val="005F57A7"/>
    <w:rsid w:val="005F599E"/>
    <w:rsid w:val="005F5CAD"/>
    <w:rsid w:val="005F67C4"/>
    <w:rsid w:val="005F71FD"/>
    <w:rsid w:val="005F761B"/>
    <w:rsid w:val="0060056F"/>
    <w:rsid w:val="00600C87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2B86"/>
    <w:rsid w:val="0061363E"/>
    <w:rsid w:val="00613D20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BC4"/>
    <w:rsid w:val="00633D60"/>
    <w:rsid w:val="00633D76"/>
    <w:rsid w:val="00633F0F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6DC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5D2"/>
    <w:rsid w:val="00652815"/>
    <w:rsid w:val="0065313D"/>
    <w:rsid w:val="006534BC"/>
    <w:rsid w:val="00653BD8"/>
    <w:rsid w:val="00653FB6"/>
    <w:rsid w:val="00654150"/>
    <w:rsid w:val="0065461D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1BEC"/>
    <w:rsid w:val="006720B6"/>
    <w:rsid w:val="0067310C"/>
    <w:rsid w:val="0067350E"/>
    <w:rsid w:val="00673B04"/>
    <w:rsid w:val="006745AA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A8"/>
    <w:rsid w:val="0069468F"/>
    <w:rsid w:val="00694A94"/>
    <w:rsid w:val="006952F4"/>
    <w:rsid w:val="006954F3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2050"/>
    <w:rsid w:val="006D38D5"/>
    <w:rsid w:val="006D478D"/>
    <w:rsid w:val="006D4EF1"/>
    <w:rsid w:val="006D4F8F"/>
    <w:rsid w:val="006D502F"/>
    <w:rsid w:val="006D5840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58E"/>
    <w:rsid w:val="006E3FF4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26A1"/>
    <w:rsid w:val="007437F8"/>
    <w:rsid w:val="007440A6"/>
    <w:rsid w:val="007447F5"/>
    <w:rsid w:val="00744EFB"/>
    <w:rsid w:val="00745430"/>
    <w:rsid w:val="00745455"/>
    <w:rsid w:val="00746232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EFE"/>
    <w:rsid w:val="00765D87"/>
    <w:rsid w:val="00765F60"/>
    <w:rsid w:val="00765FB1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6E3"/>
    <w:rsid w:val="007C042C"/>
    <w:rsid w:val="007C0A6F"/>
    <w:rsid w:val="007C175B"/>
    <w:rsid w:val="007C3973"/>
    <w:rsid w:val="007C39C2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87D"/>
    <w:rsid w:val="007D496C"/>
    <w:rsid w:val="007D4C93"/>
    <w:rsid w:val="007D4D46"/>
    <w:rsid w:val="007D61D0"/>
    <w:rsid w:val="007D66BD"/>
    <w:rsid w:val="007D6D2D"/>
    <w:rsid w:val="007D7A35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84"/>
    <w:rsid w:val="007F20A9"/>
    <w:rsid w:val="007F2158"/>
    <w:rsid w:val="007F2482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499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67F96"/>
    <w:rsid w:val="00871E07"/>
    <w:rsid w:val="008722B1"/>
    <w:rsid w:val="00872561"/>
    <w:rsid w:val="00872685"/>
    <w:rsid w:val="0087445F"/>
    <w:rsid w:val="008751D6"/>
    <w:rsid w:val="00875960"/>
    <w:rsid w:val="0087713F"/>
    <w:rsid w:val="00877903"/>
    <w:rsid w:val="00877FEB"/>
    <w:rsid w:val="00880AF4"/>
    <w:rsid w:val="008816C7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356E"/>
    <w:rsid w:val="00894086"/>
    <w:rsid w:val="0089740E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2716"/>
    <w:rsid w:val="00902892"/>
    <w:rsid w:val="00902A73"/>
    <w:rsid w:val="00902C31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17CC3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31F9"/>
    <w:rsid w:val="0095364C"/>
    <w:rsid w:val="00953B3F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A15"/>
    <w:rsid w:val="009A7D9F"/>
    <w:rsid w:val="009B03E8"/>
    <w:rsid w:val="009B06C0"/>
    <w:rsid w:val="009B0987"/>
    <w:rsid w:val="009B2B76"/>
    <w:rsid w:val="009B3116"/>
    <w:rsid w:val="009B36C1"/>
    <w:rsid w:val="009B3780"/>
    <w:rsid w:val="009B547C"/>
    <w:rsid w:val="009B606F"/>
    <w:rsid w:val="009B7DE6"/>
    <w:rsid w:val="009C023F"/>
    <w:rsid w:val="009C19F9"/>
    <w:rsid w:val="009C22F4"/>
    <w:rsid w:val="009C2423"/>
    <w:rsid w:val="009C287B"/>
    <w:rsid w:val="009C2A4B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C16"/>
    <w:rsid w:val="00A50F7E"/>
    <w:rsid w:val="00A50FD6"/>
    <w:rsid w:val="00A51085"/>
    <w:rsid w:val="00A51224"/>
    <w:rsid w:val="00A5251C"/>
    <w:rsid w:val="00A53224"/>
    <w:rsid w:val="00A5375E"/>
    <w:rsid w:val="00A541D8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582C"/>
    <w:rsid w:val="00A65B62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3E94"/>
    <w:rsid w:val="00A84295"/>
    <w:rsid w:val="00A844D7"/>
    <w:rsid w:val="00A84AB6"/>
    <w:rsid w:val="00A84DE1"/>
    <w:rsid w:val="00A84FB5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965F5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32"/>
    <w:rsid w:val="00AB5D88"/>
    <w:rsid w:val="00AB70FB"/>
    <w:rsid w:val="00AB77B0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1419"/>
    <w:rsid w:val="00AD1577"/>
    <w:rsid w:val="00AD1DD4"/>
    <w:rsid w:val="00AD2BFB"/>
    <w:rsid w:val="00AD30A4"/>
    <w:rsid w:val="00AD30C4"/>
    <w:rsid w:val="00AD49C7"/>
    <w:rsid w:val="00AD4CE8"/>
    <w:rsid w:val="00AD567E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E24"/>
    <w:rsid w:val="00AF457B"/>
    <w:rsid w:val="00AF45C9"/>
    <w:rsid w:val="00AF46E6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BB5"/>
    <w:rsid w:val="00B521A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EEC"/>
    <w:rsid w:val="00BB4E57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B8D"/>
    <w:rsid w:val="00BF209F"/>
    <w:rsid w:val="00BF26EE"/>
    <w:rsid w:val="00BF2FD5"/>
    <w:rsid w:val="00BF4449"/>
    <w:rsid w:val="00BF5FC2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6392"/>
    <w:rsid w:val="00CB760A"/>
    <w:rsid w:val="00CB79CF"/>
    <w:rsid w:val="00CC0DA5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4642D"/>
    <w:rsid w:val="00D50506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875DC"/>
    <w:rsid w:val="00D90044"/>
    <w:rsid w:val="00D9082A"/>
    <w:rsid w:val="00D90910"/>
    <w:rsid w:val="00D90B3E"/>
    <w:rsid w:val="00D90FA8"/>
    <w:rsid w:val="00D91E38"/>
    <w:rsid w:val="00D93074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899"/>
    <w:rsid w:val="00DC48CC"/>
    <w:rsid w:val="00DC549D"/>
    <w:rsid w:val="00DC5A19"/>
    <w:rsid w:val="00DC5DF4"/>
    <w:rsid w:val="00DC6158"/>
    <w:rsid w:val="00DC6AE5"/>
    <w:rsid w:val="00DC7059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340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B74"/>
    <w:rsid w:val="00DF6BDA"/>
    <w:rsid w:val="00DF770B"/>
    <w:rsid w:val="00DF7874"/>
    <w:rsid w:val="00E001CE"/>
    <w:rsid w:val="00E0049D"/>
    <w:rsid w:val="00E00810"/>
    <w:rsid w:val="00E00DEA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E8E"/>
    <w:rsid w:val="00E131B3"/>
    <w:rsid w:val="00E13444"/>
    <w:rsid w:val="00E13F41"/>
    <w:rsid w:val="00E141DF"/>
    <w:rsid w:val="00E14C5B"/>
    <w:rsid w:val="00E1524F"/>
    <w:rsid w:val="00E1577C"/>
    <w:rsid w:val="00E15AC2"/>
    <w:rsid w:val="00E15D02"/>
    <w:rsid w:val="00E15D80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504"/>
    <w:rsid w:val="00E35756"/>
    <w:rsid w:val="00E35792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17C9"/>
    <w:rsid w:val="00E7194D"/>
    <w:rsid w:val="00E71F7D"/>
    <w:rsid w:val="00E7209A"/>
    <w:rsid w:val="00E722CD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247E"/>
    <w:rsid w:val="00EC2A25"/>
    <w:rsid w:val="00EC36EE"/>
    <w:rsid w:val="00EC4805"/>
    <w:rsid w:val="00EC4DA5"/>
    <w:rsid w:val="00EC4E0F"/>
    <w:rsid w:val="00EC559A"/>
    <w:rsid w:val="00EC5786"/>
    <w:rsid w:val="00EC594D"/>
    <w:rsid w:val="00EC601B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C0D"/>
    <w:rsid w:val="00ED5E9B"/>
    <w:rsid w:val="00ED6041"/>
    <w:rsid w:val="00ED60D8"/>
    <w:rsid w:val="00ED6681"/>
    <w:rsid w:val="00ED67FC"/>
    <w:rsid w:val="00ED6AAA"/>
    <w:rsid w:val="00ED6CB0"/>
    <w:rsid w:val="00ED707E"/>
    <w:rsid w:val="00ED7718"/>
    <w:rsid w:val="00ED78CA"/>
    <w:rsid w:val="00ED7A5E"/>
    <w:rsid w:val="00EE0542"/>
    <w:rsid w:val="00EE0B61"/>
    <w:rsid w:val="00EE104C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F4A"/>
    <w:rsid w:val="00EF1A57"/>
    <w:rsid w:val="00EF28A7"/>
    <w:rsid w:val="00EF2A82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745F"/>
    <w:rsid w:val="00F30961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5CD8"/>
    <w:rsid w:val="00F3619F"/>
    <w:rsid w:val="00F37155"/>
    <w:rsid w:val="00F3756C"/>
    <w:rsid w:val="00F377DC"/>
    <w:rsid w:val="00F401FC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675C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EA0"/>
    <w:rsid w:val="00F8527F"/>
    <w:rsid w:val="00F869C6"/>
    <w:rsid w:val="00F8729F"/>
    <w:rsid w:val="00F87450"/>
    <w:rsid w:val="00F87532"/>
    <w:rsid w:val="00F87E64"/>
    <w:rsid w:val="00F87F51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21E"/>
    <w:rsid w:val="00FE53B8"/>
    <w:rsid w:val="00FE5799"/>
    <w:rsid w:val="00FE5948"/>
    <w:rsid w:val="00FE622E"/>
    <w:rsid w:val="00FE6363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966D0855-CFE4-40DA-A089-B834415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4545</Words>
  <Characters>24547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4</cp:revision>
  <cp:lastPrinted>2025-07-11T12:14:00Z</cp:lastPrinted>
  <dcterms:created xsi:type="dcterms:W3CDTF">2025-09-12T18:28:00Z</dcterms:created>
  <dcterms:modified xsi:type="dcterms:W3CDTF">2025-09-19T14:13:00Z</dcterms:modified>
</cp:coreProperties>
</file>